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C" w:rsidRDefault="009C634C" w:rsidP="009C634C">
      <w:pPr>
        <w:pStyle w:val="PR-Body"/>
        <w:rPr>
          <w:b/>
          <w:sz w:val="20"/>
          <w:szCs w:val="20"/>
        </w:rPr>
      </w:pPr>
    </w:p>
    <w:p w:rsidR="009C634C" w:rsidRPr="0058734F" w:rsidRDefault="009C634C" w:rsidP="009C634C">
      <w:pPr>
        <w:pStyle w:val="PR-Body"/>
        <w:ind w:left="900"/>
        <w:rPr>
          <w:bCs/>
          <w:sz w:val="20"/>
          <w:szCs w:val="20"/>
        </w:rPr>
      </w:pPr>
      <w:r w:rsidRPr="00E30125">
        <w:rPr>
          <w:b/>
          <w:sz w:val="20"/>
          <w:szCs w:val="20"/>
        </w:rPr>
        <w:t>Contact</w:t>
      </w:r>
      <w:r w:rsidR="001A5FA3">
        <w:rPr>
          <w:b/>
          <w:sz w:val="20"/>
          <w:szCs w:val="20"/>
        </w:rPr>
        <w:t xml:space="preserve"> Client </w:t>
      </w:r>
      <w:r w:rsidRPr="00E30125">
        <w:rPr>
          <w:b/>
          <w:sz w:val="20"/>
          <w:szCs w:val="20"/>
        </w:rPr>
        <w: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001A5FA3">
        <w:rPr>
          <w:bCs/>
          <w:sz w:val="20"/>
          <w:szCs w:val="20"/>
        </w:rPr>
        <w:tab/>
      </w:r>
      <w:r w:rsidRPr="0058734F">
        <w:rPr>
          <w:bCs/>
          <w:sz w:val="20"/>
          <w:szCs w:val="20"/>
        </w:rPr>
        <w:tab/>
      </w:r>
      <w:r w:rsidRPr="00E30125">
        <w:rPr>
          <w:b/>
          <w:sz w:val="20"/>
          <w:szCs w:val="20"/>
        </w:rPr>
        <w:t>Contact</w:t>
      </w:r>
      <w:r w:rsidR="001A5FA3">
        <w:rPr>
          <w:b/>
          <w:sz w:val="20"/>
          <w:szCs w:val="20"/>
        </w:rPr>
        <w:t xml:space="preserve"> Presse </w:t>
      </w:r>
      <w:r w:rsidRPr="00E30125">
        <w:rPr>
          <w:b/>
          <w:sz w:val="20"/>
          <w:szCs w:val="20"/>
        </w:rPr>
        <w:t>:</w:t>
      </w:r>
      <w:r w:rsidRPr="0058734F">
        <w:rPr>
          <w:bCs/>
          <w:sz w:val="20"/>
          <w:szCs w:val="20"/>
        </w:rPr>
        <w:t xml:space="preserve"> </w:t>
      </w:r>
    </w:p>
    <w:p w:rsidR="009C634C" w:rsidRPr="001B2D60" w:rsidRDefault="009C634C" w:rsidP="009C634C">
      <w:pPr>
        <w:pStyle w:val="PR-Body"/>
        <w:ind w:left="900"/>
        <w:rPr>
          <w:b/>
          <w:sz w:val="20"/>
          <w:szCs w:val="20"/>
        </w:rPr>
      </w:pPr>
      <w:r w:rsidRPr="0058734F">
        <w:rPr>
          <w:bCs/>
          <w:sz w:val="20"/>
          <w:szCs w:val="20"/>
        </w:rPr>
        <w:t xml:space="preserve">Advantech Europe </w:t>
      </w:r>
      <w:r w:rsidR="00802936">
        <w:rPr>
          <w:bCs/>
          <w:sz w:val="20"/>
          <w:szCs w:val="20"/>
        </w:rPr>
        <w:tab/>
      </w:r>
      <w:r w:rsidR="00802936">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9C634C" w:rsidRPr="000145FB" w:rsidRDefault="009C634C" w:rsidP="009C634C">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Marielle Severac</w:t>
      </w:r>
      <w:r w:rsidRPr="000145FB">
        <w:rPr>
          <w:b/>
          <w:sz w:val="20"/>
          <w:szCs w:val="20"/>
        </w:rPr>
        <w:tab/>
      </w:r>
    </w:p>
    <w:p w:rsidR="009C634C" w:rsidRPr="00D90369" w:rsidRDefault="001A5FA3" w:rsidP="009C634C">
      <w:pPr>
        <w:pStyle w:val="PR-Body"/>
        <w:ind w:left="900"/>
        <w:rPr>
          <w:b/>
          <w:sz w:val="20"/>
          <w:szCs w:val="20"/>
        </w:rPr>
      </w:pPr>
      <w:r>
        <w:rPr>
          <w:bCs/>
          <w:sz w:val="20"/>
          <w:szCs w:val="20"/>
        </w:rPr>
        <w:t>N°Vert</w:t>
      </w:r>
      <w:r w:rsidR="009C634C" w:rsidRPr="00D90369">
        <w:rPr>
          <w:bCs/>
          <w:sz w:val="20"/>
          <w:szCs w:val="20"/>
        </w:rPr>
        <w:t>: 00800 24 26 80 8</w:t>
      </w:r>
      <w:r w:rsidR="009C634C">
        <w:rPr>
          <w:bCs/>
          <w:sz w:val="20"/>
          <w:szCs w:val="20"/>
        </w:rPr>
        <w:t>0</w:t>
      </w:r>
      <w:r w:rsidR="009C634C" w:rsidRPr="00D90369">
        <w:rPr>
          <w:b/>
          <w:sz w:val="20"/>
          <w:szCs w:val="20"/>
        </w:rPr>
        <w:tab/>
      </w:r>
      <w:r w:rsidR="009C634C" w:rsidRPr="00D90369">
        <w:rPr>
          <w:b/>
          <w:sz w:val="20"/>
          <w:szCs w:val="20"/>
        </w:rPr>
        <w:tab/>
      </w:r>
      <w:r>
        <w:rPr>
          <w:b/>
          <w:sz w:val="20"/>
          <w:szCs w:val="20"/>
        </w:rPr>
        <w:tab/>
      </w:r>
      <w:r w:rsidR="009C634C" w:rsidRPr="00D90369">
        <w:rPr>
          <w:b/>
          <w:sz w:val="20"/>
          <w:szCs w:val="20"/>
        </w:rPr>
        <w:tab/>
      </w:r>
      <w:r w:rsidR="009C634C" w:rsidRPr="00D90369">
        <w:rPr>
          <w:b/>
          <w:sz w:val="20"/>
          <w:szCs w:val="20"/>
        </w:rPr>
        <w:tab/>
      </w:r>
      <w:r w:rsidR="009C634C" w:rsidRPr="00D90369">
        <w:rPr>
          <w:bCs/>
          <w:sz w:val="20"/>
          <w:szCs w:val="20"/>
        </w:rPr>
        <w:t xml:space="preserve">Tel </w:t>
      </w:r>
      <w:r w:rsidR="009C634C">
        <w:rPr>
          <w:bCs/>
          <w:sz w:val="20"/>
          <w:szCs w:val="20"/>
        </w:rPr>
        <w:t>:</w:t>
      </w:r>
      <w:r w:rsidR="009C634C" w:rsidRPr="00D90369">
        <w:rPr>
          <w:bCs/>
          <w:sz w:val="20"/>
          <w:szCs w:val="20"/>
        </w:rPr>
        <w:t xml:space="preserve"> 01.41.19.75.70</w:t>
      </w:r>
    </w:p>
    <w:p w:rsidR="009C634C" w:rsidRPr="00D90369" w:rsidRDefault="000910CD" w:rsidP="009C634C">
      <w:pPr>
        <w:pStyle w:val="PR-Body"/>
        <w:ind w:left="900"/>
        <w:rPr>
          <w:sz w:val="20"/>
          <w:szCs w:val="20"/>
        </w:rPr>
      </w:pPr>
      <w:hyperlink r:id="rId7" w:history="1">
        <w:r w:rsidR="009C634C" w:rsidRPr="00465F7A">
          <w:rPr>
            <w:rStyle w:val="Hyperlink"/>
            <w:sz w:val="20"/>
            <w:szCs w:val="20"/>
          </w:rPr>
          <w:t>customercare@advantech.eu</w:t>
        </w:r>
      </w:hyperlink>
      <w:r w:rsidR="009C634C" w:rsidRPr="00D90369">
        <w:rPr>
          <w:sz w:val="20"/>
          <w:szCs w:val="20"/>
        </w:rPr>
        <w:tab/>
      </w:r>
      <w:r w:rsidR="009C634C" w:rsidRPr="00D90369">
        <w:rPr>
          <w:sz w:val="20"/>
          <w:szCs w:val="20"/>
        </w:rPr>
        <w:tab/>
      </w:r>
      <w:r w:rsidR="009C634C" w:rsidRPr="00D90369">
        <w:rPr>
          <w:sz w:val="20"/>
          <w:szCs w:val="20"/>
        </w:rPr>
        <w:tab/>
      </w:r>
      <w:r w:rsidR="009C634C" w:rsidRPr="00D90369">
        <w:rPr>
          <w:sz w:val="20"/>
          <w:szCs w:val="20"/>
        </w:rPr>
        <w:tab/>
      </w:r>
      <w:hyperlink r:id="rId8" w:history="1">
        <w:r w:rsidR="009C634C" w:rsidRPr="00D90369">
          <w:rPr>
            <w:rStyle w:val="Hyperlink"/>
            <w:sz w:val="20"/>
            <w:szCs w:val="20"/>
          </w:rPr>
          <w:t>marielle.severac@advantech.fr</w:t>
        </w:r>
      </w:hyperlink>
    </w:p>
    <w:p w:rsidR="009C634C" w:rsidRPr="00D90369" w:rsidRDefault="009C634C" w:rsidP="009C634C">
      <w:pPr>
        <w:pStyle w:val="PR-Body"/>
        <w:ind w:left="900"/>
        <w:rPr>
          <w:sz w:val="20"/>
          <w:szCs w:val="20"/>
        </w:rPr>
      </w:pPr>
    </w:p>
    <w:p w:rsidR="007730FA" w:rsidRPr="00E559FA" w:rsidRDefault="007730FA" w:rsidP="009C634C">
      <w:pPr>
        <w:pStyle w:val="PR-Headline"/>
        <w:snapToGrid w:val="0"/>
        <w:spacing w:before="0"/>
        <w:rPr>
          <w:szCs w:val="32"/>
        </w:rPr>
      </w:pPr>
    </w:p>
    <w:p w:rsidR="00E559FA" w:rsidRPr="00E559FA" w:rsidRDefault="00E559FA" w:rsidP="00E559FA">
      <w:pPr>
        <w:tabs>
          <w:tab w:val="left" w:pos="720"/>
        </w:tabs>
        <w:autoSpaceDE w:val="0"/>
        <w:autoSpaceDN w:val="0"/>
        <w:adjustRightInd w:val="0"/>
        <w:spacing w:line="360" w:lineRule="auto"/>
        <w:ind w:left="352" w:right="18" w:hanging="180"/>
        <w:jc w:val="center"/>
        <w:rPr>
          <w:rFonts w:ascii="Arial" w:hAnsi="Arial" w:cs="Arial"/>
          <w:b/>
          <w:kern w:val="0"/>
          <w:sz w:val="28"/>
          <w:lang w:val="fr-FR"/>
        </w:rPr>
      </w:pPr>
      <w:r w:rsidRPr="00E559FA">
        <w:rPr>
          <w:rFonts w:ascii="Arial" w:hAnsi="Arial" w:cs="Arial"/>
          <w:b/>
          <w:kern w:val="0"/>
          <w:sz w:val="28"/>
          <w:lang w:val="fr-FR"/>
        </w:rPr>
        <w:t xml:space="preserve">La carte-mère ATX AIMB-780 d’Advantech supporte les nouveaux CPU Intel® Core™ i7 et Xeon® </w:t>
      </w:r>
    </w:p>
    <w:p w:rsidR="00170F72" w:rsidRDefault="00170F72" w:rsidP="00170F72">
      <w:pPr>
        <w:pStyle w:val="PR-Body"/>
        <w:jc w:val="center"/>
        <w:rPr>
          <w:color w:val="auto"/>
          <w:sz w:val="28"/>
          <w:szCs w:val="28"/>
          <w:lang w:val="fr-FR"/>
        </w:rPr>
      </w:pPr>
    </w:p>
    <w:p w:rsidR="00E559FA" w:rsidRPr="00BF5D1D" w:rsidRDefault="00E559FA" w:rsidP="00E559FA">
      <w:pPr>
        <w:jc w:val="both"/>
        <w:rPr>
          <w:rFonts w:ascii="Arial" w:hAnsi="Arial" w:cs="Arial"/>
          <w:color w:val="000000"/>
          <w:kern w:val="0"/>
          <w:sz w:val="22"/>
          <w:szCs w:val="22"/>
          <w:lang w:val="fr-FR"/>
        </w:rPr>
      </w:pPr>
      <w:r w:rsidRPr="00BF5D1D">
        <w:rPr>
          <w:rFonts w:ascii="Arial" w:hAnsi="Arial" w:cs="Arial"/>
          <w:b/>
          <w:i/>
          <w:sz w:val="20"/>
          <w:szCs w:val="20"/>
          <w:lang w:val="fr-FR"/>
        </w:rPr>
        <w:t xml:space="preserve">Juillet 2010 </w:t>
      </w:r>
      <w:r w:rsidRPr="00BF5D1D">
        <w:rPr>
          <w:rFonts w:ascii="Arial" w:hAnsi="Arial" w:cs="Arial"/>
          <w:b/>
          <w:sz w:val="20"/>
          <w:szCs w:val="20"/>
          <w:lang w:val="fr-FR"/>
        </w:rPr>
        <w:t xml:space="preserve">– </w:t>
      </w:r>
      <w:r w:rsidRPr="00BF5D1D">
        <w:rPr>
          <w:rFonts w:ascii="Arial" w:hAnsi="Arial" w:cs="Arial"/>
          <w:color w:val="000000"/>
          <w:kern w:val="0"/>
          <w:sz w:val="20"/>
          <w:szCs w:val="20"/>
          <w:lang w:val="fr-FR"/>
        </w:rPr>
        <w:t xml:space="preserve">Advantech </w:t>
      </w:r>
      <w:r>
        <w:rPr>
          <w:rFonts w:ascii="Arial" w:hAnsi="Arial" w:cs="Arial"/>
          <w:color w:val="000000"/>
          <w:kern w:val="0"/>
          <w:sz w:val="20"/>
          <w:szCs w:val="20"/>
          <w:lang w:val="fr-FR"/>
        </w:rPr>
        <w:t>introduit</w:t>
      </w:r>
      <w:r w:rsidRPr="00BF5D1D">
        <w:rPr>
          <w:rFonts w:ascii="Arial" w:hAnsi="Arial" w:cs="Arial"/>
          <w:color w:val="000000"/>
          <w:kern w:val="0"/>
          <w:sz w:val="20"/>
          <w:szCs w:val="20"/>
          <w:lang w:val="fr-FR"/>
        </w:rPr>
        <w:t xml:space="preserve"> l’AIMB-780, </w:t>
      </w:r>
      <w:r>
        <w:rPr>
          <w:rFonts w:ascii="Arial" w:hAnsi="Arial" w:cs="Arial"/>
          <w:color w:val="000000"/>
          <w:kern w:val="0"/>
          <w:sz w:val="20"/>
          <w:szCs w:val="20"/>
          <w:lang w:val="fr-FR"/>
        </w:rPr>
        <w:t>carte-mère</w:t>
      </w:r>
      <w:r w:rsidRPr="00BF5D1D">
        <w:rPr>
          <w:rFonts w:ascii="Arial" w:hAnsi="Arial" w:cs="Arial"/>
          <w:color w:val="000000"/>
          <w:kern w:val="0"/>
          <w:sz w:val="20"/>
          <w:szCs w:val="20"/>
          <w:lang w:val="fr-FR"/>
        </w:rPr>
        <w:t xml:space="preserve"> ATX </w:t>
      </w:r>
      <w:r>
        <w:rPr>
          <w:rFonts w:ascii="Arial" w:hAnsi="Arial" w:cs="Arial"/>
          <w:color w:val="000000"/>
          <w:kern w:val="0"/>
          <w:sz w:val="20"/>
          <w:szCs w:val="20"/>
          <w:lang w:val="fr-FR"/>
        </w:rPr>
        <w:t xml:space="preserve">de classe industrielle, équipée du socket </w:t>
      </w:r>
      <w:r w:rsidRPr="00BF5D1D">
        <w:rPr>
          <w:rFonts w:ascii="Arial" w:hAnsi="Arial" w:cs="Arial"/>
          <w:color w:val="000000"/>
          <w:kern w:val="0"/>
          <w:sz w:val="20"/>
          <w:szCs w:val="20"/>
          <w:lang w:val="fr-FR"/>
        </w:rPr>
        <w:t xml:space="preserve">LGA 1156 </w:t>
      </w:r>
      <w:r>
        <w:rPr>
          <w:rFonts w:ascii="Arial" w:hAnsi="Arial" w:cs="Arial"/>
          <w:color w:val="000000"/>
          <w:kern w:val="0"/>
          <w:sz w:val="20"/>
          <w:szCs w:val="20"/>
          <w:lang w:val="fr-FR"/>
        </w:rPr>
        <w:t>supportant les processeurs</w:t>
      </w:r>
      <w:r w:rsidRPr="00BF5D1D">
        <w:rPr>
          <w:rFonts w:ascii="Arial" w:hAnsi="Arial" w:cs="Arial"/>
          <w:color w:val="000000"/>
          <w:kern w:val="0"/>
          <w:sz w:val="20"/>
          <w:szCs w:val="20"/>
          <w:lang w:val="fr-FR"/>
        </w:rPr>
        <w:t xml:space="preserve"> Intel® Core™ i7/i5/i3/Xeon®/Pentium®</w:t>
      </w:r>
      <w:r>
        <w:rPr>
          <w:rFonts w:ascii="Arial" w:hAnsi="Arial" w:cs="Arial"/>
          <w:color w:val="000000"/>
          <w:kern w:val="0"/>
          <w:sz w:val="20"/>
          <w:szCs w:val="20"/>
          <w:lang w:val="fr-FR"/>
        </w:rPr>
        <w:t xml:space="preserve"> les plus récents</w:t>
      </w:r>
      <w:r w:rsidRPr="00BF5D1D">
        <w:rPr>
          <w:rFonts w:ascii="Arial" w:hAnsi="Arial" w:cs="Arial"/>
          <w:color w:val="000000"/>
          <w:kern w:val="0"/>
          <w:sz w:val="20"/>
          <w:szCs w:val="20"/>
          <w:lang w:val="fr-FR"/>
        </w:rPr>
        <w:t xml:space="preserve">. </w:t>
      </w:r>
      <w:r>
        <w:rPr>
          <w:rFonts w:ascii="Arial" w:hAnsi="Arial" w:cs="Arial"/>
          <w:color w:val="000000"/>
          <w:kern w:val="0"/>
          <w:sz w:val="20"/>
          <w:szCs w:val="20"/>
          <w:lang w:val="fr-FR"/>
        </w:rPr>
        <w:t xml:space="preserve">Les processeurs </w:t>
      </w:r>
      <w:r w:rsidRPr="00BF5D1D">
        <w:rPr>
          <w:rFonts w:ascii="Arial" w:hAnsi="Arial" w:cs="Arial"/>
          <w:color w:val="000000"/>
          <w:kern w:val="0"/>
          <w:sz w:val="20"/>
          <w:szCs w:val="20"/>
          <w:lang w:val="fr-FR"/>
        </w:rPr>
        <w:t>Intel Core i7</w:t>
      </w:r>
      <w:r>
        <w:rPr>
          <w:rFonts w:ascii="Arial" w:hAnsi="Arial" w:cs="Arial"/>
          <w:color w:val="000000"/>
          <w:kern w:val="0"/>
          <w:sz w:val="20"/>
          <w:szCs w:val="20"/>
          <w:lang w:val="fr-FR"/>
        </w:rPr>
        <w:t xml:space="preserve"> et Core </w:t>
      </w:r>
      <w:r w:rsidRPr="00BF5D1D">
        <w:rPr>
          <w:rFonts w:ascii="Arial" w:hAnsi="Arial" w:cs="Arial"/>
          <w:color w:val="000000"/>
          <w:kern w:val="0"/>
          <w:sz w:val="20"/>
          <w:szCs w:val="20"/>
          <w:lang w:val="fr-FR"/>
        </w:rPr>
        <w:t xml:space="preserve">i5 </w:t>
      </w:r>
      <w:r>
        <w:rPr>
          <w:rFonts w:ascii="Arial" w:hAnsi="Arial" w:cs="Arial"/>
          <w:color w:val="000000"/>
          <w:kern w:val="0"/>
          <w:sz w:val="20"/>
          <w:szCs w:val="20"/>
          <w:lang w:val="fr-FR"/>
        </w:rPr>
        <w:t xml:space="preserve">série 7xx sont des quadri-cœurs à gravure </w:t>
      </w:r>
      <w:r w:rsidRPr="00BF5D1D">
        <w:rPr>
          <w:rFonts w:ascii="Arial" w:hAnsi="Arial" w:cs="Arial"/>
          <w:color w:val="000000"/>
          <w:kern w:val="0"/>
          <w:sz w:val="20"/>
          <w:szCs w:val="20"/>
          <w:lang w:val="fr-FR"/>
        </w:rPr>
        <w:t>32</w:t>
      </w:r>
      <w:r>
        <w:rPr>
          <w:rFonts w:ascii="Arial" w:hAnsi="Arial" w:cs="Arial"/>
          <w:color w:val="000000"/>
          <w:kern w:val="0"/>
          <w:sz w:val="20"/>
          <w:szCs w:val="20"/>
          <w:lang w:val="fr-FR"/>
        </w:rPr>
        <w:t> </w:t>
      </w:r>
      <w:r w:rsidRPr="00BF5D1D">
        <w:rPr>
          <w:rFonts w:ascii="Arial" w:hAnsi="Arial" w:cs="Arial"/>
          <w:color w:val="000000"/>
          <w:kern w:val="0"/>
          <w:sz w:val="20"/>
          <w:szCs w:val="20"/>
          <w:lang w:val="fr-FR"/>
        </w:rPr>
        <w:t xml:space="preserve">nm </w:t>
      </w:r>
      <w:r>
        <w:rPr>
          <w:rFonts w:ascii="Arial" w:hAnsi="Arial" w:cs="Arial"/>
          <w:color w:val="000000"/>
          <w:kern w:val="0"/>
          <w:sz w:val="20"/>
          <w:szCs w:val="20"/>
          <w:lang w:val="fr-FR"/>
        </w:rPr>
        <w:t xml:space="preserve">intégrant des contrôleurs mémoires. Les processeurs </w:t>
      </w:r>
      <w:r w:rsidRPr="00BF5D1D">
        <w:rPr>
          <w:rFonts w:ascii="Arial" w:hAnsi="Arial" w:cs="Arial"/>
          <w:color w:val="000000"/>
          <w:kern w:val="0"/>
          <w:sz w:val="20"/>
          <w:szCs w:val="20"/>
          <w:lang w:val="fr-FR"/>
        </w:rPr>
        <w:t xml:space="preserve">Core i5 6xx </w:t>
      </w:r>
      <w:r>
        <w:rPr>
          <w:rFonts w:ascii="Arial" w:hAnsi="Arial" w:cs="Arial"/>
          <w:color w:val="000000"/>
          <w:kern w:val="0"/>
          <w:sz w:val="20"/>
          <w:szCs w:val="20"/>
          <w:lang w:val="fr-FR"/>
        </w:rPr>
        <w:t>et Core i3 sont des double cœur</w:t>
      </w:r>
      <w:r w:rsidRPr="004C468C">
        <w:rPr>
          <w:rFonts w:ascii="Arial" w:hAnsi="Arial" w:cs="Arial"/>
          <w:color w:val="000000"/>
          <w:kern w:val="0"/>
          <w:sz w:val="20"/>
          <w:szCs w:val="20"/>
          <w:lang w:val="fr-FR"/>
        </w:rPr>
        <w:t xml:space="preserve"> </w:t>
      </w:r>
      <w:r>
        <w:rPr>
          <w:rFonts w:ascii="Arial" w:hAnsi="Arial" w:cs="Arial"/>
          <w:color w:val="000000"/>
          <w:kern w:val="0"/>
          <w:sz w:val="20"/>
          <w:szCs w:val="20"/>
          <w:lang w:val="fr-FR"/>
        </w:rPr>
        <w:t xml:space="preserve">à 45 nm, intégrant les contrôleurs mémoire et graphique, en particulier le cœur </w:t>
      </w:r>
      <w:r w:rsidRPr="004B0806">
        <w:rPr>
          <w:rFonts w:ascii="Arial" w:hAnsi="Arial" w:cs="Arial"/>
          <w:color w:val="000000"/>
          <w:kern w:val="0"/>
          <w:sz w:val="20"/>
          <w:szCs w:val="20"/>
          <w:lang w:val="fr-FR"/>
        </w:rPr>
        <w:t xml:space="preserve">Intel HD Graphics </w:t>
      </w:r>
      <w:r>
        <w:rPr>
          <w:rFonts w:ascii="Arial" w:hAnsi="Arial" w:cs="Arial"/>
          <w:color w:val="000000"/>
          <w:kern w:val="0"/>
          <w:sz w:val="20"/>
          <w:szCs w:val="20"/>
          <w:lang w:val="fr-FR"/>
        </w:rPr>
        <w:t xml:space="preserve">à </w:t>
      </w:r>
      <w:r w:rsidRPr="004B0806">
        <w:rPr>
          <w:rFonts w:ascii="Arial" w:hAnsi="Arial" w:cs="Arial"/>
          <w:color w:val="000000"/>
          <w:kern w:val="0"/>
          <w:sz w:val="20"/>
          <w:szCs w:val="20"/>
          <w:lang w:val="fr-FR"/>
        </w:rPr>
        <w:t>support DX10</w:t>
      </w:r>
      <w:r w:rsidRPr="00BF5D1D">
        <w:rPr>
          <w:rFonts w:ascii="Arial" w:hAnsi="Arial" w:cs="Arial"/>
          <w:color w:val="000000"/>
          <w:kern w:val="0"/>
          <w:sz w:val="20"/>
          <w:szCs w:val="20"/>
          <w:lang w:val="fr-FR"/>
        </w:rPr>
        <w:t xml:space="preserve">. </w:t>
      </w:r>
      <w:r>
        <w:rPr>
          <w:rFonts w:ascii="Arial" w:hAnsi="Arial" w:cs="Arial"/>
          <w:color w:val="000000"/>
          <w:kern w:val="0"/>
          <w:sz w:val="20"/>
          <w:szCs w:val="20"/>
          <w:lang w:val="fr-FR"/>
        </w:rPr>
        <w:t xml:space="preserve">La carte </w:t>
      </w:r>
      <w:r w:rsidRPr="00BF5D1D">
        <w:rPr>
          <w:rFonts w:ascii="Arial" w:hAnsi="Arial" w:cs="Arial"/>
          <w:color w:val="000000"/>
          <w:kern w:val="0"/>
          <w:sz w:val="20"/>
          <w:szCs w:val="20"/>
          <w:lang w:val="fr-FR"/>
        </w:rPr>
        <w:t xml:space="preserve">AIMB-780 </w:t>
      </w:r>
      <w:r>
        <w:rPr>
          <w:rFonts w:ascii="Arial" w:hAnsi="Arial" w:cs="Arial"/>
          <w:color w:val="000000"/>
          <w:kern w:val="0"/>
          <w:sz w:val="20"/>
          <w:szCs w:val="20"/>
          <w:lang w:val="fr-FR"/>
        </w:rPr>
        <w:t>accueille aussi les processeurs de classe serveur</w:t>
      </w:r>
      <w:r w:rsidRPr="00BF5D1D">
        <w:rPr>
          <w:rFonts w:ascii="Arial" w:hAnsi="Arial" w:cs="Arial"/>
          <w:color w:val="000000"/>
          <w:kern w:val="0"/>
          <w:sz w:val="20"/>
          <w:szCs w:val="20"/>
          <w:lang w:val="fr-FR"/>
        </w:rPr>
        <w:t xml:space="preserve"> Xeon </w:t>
      </w:r>
      <w:r>
        <w:rPr>
          <w:rFonts w:ascii="Arial" w:hAnsi="Arial" w:cs="Arial"/>
          <w:color w:val="000000"/>
          <w:kern w:val="0"/>
          <w:sz w:val="20"/>
          <w:szCs w:val="20"/>
          <w:lang w:val="fr-FR"/>
        </w:rPr>
        <w:t xml:space="preserve">série </w:t>
      </w:r>
      <w:r w:rsidRPr="00BF5D1D">
        <w:rPr>
          <w:rFonts w:ascii="Arial" w:hAnsi="Arial" w:cs="Arial"/>
          <w:color w:val="000000"/>
          <w:kern w:val="0"/>
          <w:sz w:val="20"/>
          <w:szCs w:val="20"/>
          <w:lang w:val="fr-FR"/>
        </w:rPr>
        <w:t xml:space="preserve">34xx </w:t>
      </w:r>
      <w:r>
        <w:rPr>
          <w:rFonts w:ascii="Arial" w:hAnsi="Arial" w:cs="Arial"/>
          <w:color w:val="000000"/>
          <w:kern w:val="0"/>
          <w:sz w:val="20"/>
          <w:szCs w:val="20"/>
          <w:lang w:val="fr-FR"/>
        </w:rPr>
        <w:t xml:space="preserve">avec support des mémoires </w:t>
      </w:r>
      <w:r w:rsidRPr="00BF5D1D">
        <w:rPr>
          <w:rFonts w:ascii="Arial" w:hAnsi="Arial" w:cs="Arial"/>
          <w:color w:val="000000"/>
          <w:kern w:val="0"/>
          <w:sz w:val="20"/>
          <w:szCs w:val="20"/>
          <w:lang w:val="fr-FR"/>
        </w:rPr>
        <w:t xml:space="preserve">DDR3 </w:t>
      </w:r>
      <w:r>
        <w:rPr>
          <w:rFonts w:ascii="Arial" w:hAnsi="Arial" w:cs="Arial"/>
          <w:color w:val="000000"/>
          <w:kern w:val="0"/>
          <w:sz w:val="20"/>
          <w:szCs w:val="20"/>
          <w:lang w:val="fr-FR"/>
        </w:rPr>
        <w:t xml:space="preserve">avec </w:t>
      </w:r>
      <w:r w:rsidRPr="00BF5D1D">
        <w:rPr>
          <w:rFonts w:ascii="Arial" w:hAnsi="Arial" w:cs="Arial"/>
          <w:color w:val="000000"/>
          <w:kern w:val="0"/>
          <w:sz w:val="20"/>
          <w:szCs w:val="20"/>
          <w:lang w:val="fr-FR"/>
        </w:rPr>
        <w:t>ECC</w:t>
      </w:r>
      <w:r>
        <w:rPr>
          <w:rFonts w:ascii="Arial" w:hAnsi="Arial" w:cs="Arial"/>
          <w:color w:val="000000"/>
          <w:kern w:val="0"/>
          <w:sz w:val="20"/>
          <w:szCs w:val="20"/>
          <w:lang w:val="fr-FR"/>
        </w:rPr>
        <w:t>, et peuvent offrir des fonctions de contrôleur SATA en RAID 0, 1, 5</w:t>
      </w:r>
      <w:r w:rsidRPr="00BF5D1D">
        <w:rPr>
          <w:rFonts w:ascii="Arial" w:hAnsi="Arial" w:cs="Arial"/>
          <w:color w:val="000000"/>
          <w:kern w:val="0"/>
          <w:sz w:val="20"/>
          <w:szCs w:val="20"/>
          <w:lang w:val="fr-FR"/>
        </w:rPr>
        <w:t xml:space="preserve"> </w:t>
      </w:r>
      <w:r>
        <w:rPr>
          <w:rFonts w:ascii="Arial" w:hAnsi="Arial" w:cs="Arial"/>
          <w:color w:val="000000"/>
          <w:kern w:val="0"/>
          <w:sz w:val="20"/>
          <w:szCs w:val="20"/>
          <w:lang w:val="fr-FR"/>
        </w:rPr>
        <w:t>et</w:t>
      </w:r>
      <w:r w:rsidRPr="00BF5D1D">
        <w:rPr>
          <w:rFonts w:ascii="Arial" w:hAnsi="Arial" w:cs="Arial"/>
          <w:color w:val="000000"/>
          <w:kern w:val="0"/>
          <w:sz w:val="20"/>
          <w:szCs w:val="20"/>
          <w:lang w:val="fr-FR"/>
        </w:rPr>
        <w:t xml:space="preserve"> 10 </w:t>
      </w:r>
      <w:r>
        <w:rPr>
          <w:rFonts w:ascii="Arial" w:hAnsi="Arial" w:cs="Arial"/>
          <w:color w:val="000000"/>
          <w:kern w:val="0"/>
          <w:sz w:val="20"/>
          <w:szCs w:val="20"/>
          <w:lang w:val="fr-FR"/>
        </w:rPr>
        <w:t xml:space="preserve">pour augmenter la fiabilité du stockage et de la protection système dans les applications en réseau. </w:t>
      </w:r>
      <w:r w:rsidRPr="00BF5D1D">
        <w:rPr>
          <w:rFonts w:ascii="Arial" w:hAnsi="Arial" w:cs="Arial"/>
          <w:color w:val="000000"/>
          <w:kern w:val="0"/>
          <w:sz w:val="20"/>
          <w:szCs w:val="20"/>
          <w:lang w:val="fr-FR"/>
        </w:rPr>
        <w:t xml:space="preserve"> </w:t>
      </w:r>
    </w:p>
    <w:p w:rsidR="00E559FA" w:rsidRPr="00BF5D1D" w:rsidRDefault="00E559FA" w:rsidP="00E559FA">
      <w:pPr>
        <w:spacing w:beforeLines="50" w:afterLines="50"/>
        <w:contextualSpacing/>
        <w:jc w:val="both"/>
        <w:rPr>
          <w:rFonts w:ascii="Arial" w:hAnsi="Arial" w:cs="Arial"/>
          <w:kern w:val="0"/>
          <w:sz w:val="20"/>
          <w:szCs w:val="20"/>
          <w:lang w:val="fr-FR"/>
        </w:rPr>
      </w:pPr>
    </w:p>
    <w:p w:rsidR="00E559FA" w:rsidRPr="00BF5D1D" w:rsidRDefault="00E559FA" w:rsidP="00E559FA">
      <w:pPr>
        <w:pStyle w:val="PR-Body"/>
        <w:snapToGrid/>
        <w:ind w:rightChars="-45" w:right="-108"/>
        <w:rPr>
          <w:b/>
          <w:color w:val="auto"/>
          <w:sz w:val="22"/>
          <w:szCs w:val="22"/>
          <w:lang w:val="fr-FR"/>
        </w:rPr>
      </w:pPr>
      <w:r>
        <w:rPr>
          <w:b/>
          <w:color w:val="auto"/>
          <w:sz w:val="22"/>
          <w:szCs w:val="22"/>
          <w:lang w:val="fr-FR"/>
        </w:rPr>
        <w:t>Riche connectivité et</w:t>
      </w:r>
      <w:r w:rsidRPr="00BF5D1D">
        <w:rPr>
          <w:b/>
          <w:color w:val="auto"/>
          <w:sz w:val="22"/>
          <w:szCs w:val="22"/>
          <w:lang w:val="fr-FR"/>
        </w:rPr>
        <w:t xml:space="preserve"> </w:t>
      </w:r>
      <w:r>
        <w:rPr>
          <w:b/>
          <w:color w:val="auto"/>
          <w:sz w:val="22"/>
          <w:szCs w:val="22"/>
          <w:lang w:val="fr-FR"/>
        </w:rPr>
        <w:t>haute p</w:t>
      </w:r>
      <w:r w:rsidRPr="00BF5D1D">
        <w:rPr>
          <w:b/>
          <w:color w:val="auto"/>
          <w:sz w:val="22"/>
          <w:szCs w:val="22"/>
          <w:lang w:val="fr-FR"/>
        </w:rPr>
        <w:t>erformance</w:t>
      </w:r>
    </w:p>
    <w:p w:rsidR="00E559FA" w:rsidRPr="00BF5D1D" w:rsidRDefault="00E559FA" w:rsidP="00E559FA">
      <w:pPr>
        <w:pStyle w:val="PR-Body"/>
        <w:snapToGrid/>
        <w:jc w:val="both"/>
        <w:rPr>
          <w:sz w:val="20"/>
          <w:szCs w:val="20"/>
          <w:lang w:val="fr-FR"/>
        </w:rPr>
      </w:pPr>
      <w:r>
        <w:rPr>
          <w:sz w:val="20"/>
          <w:szCs w:val="20"/>
          <w:lang w:val="fr-FR"/>
        </w:rPr>
        <w:t>L’</w:t>
      </w:r>
      <w:r w:rsidRPr="002449E3">
        <w:rPr>
          <w:sz w:val="20"/>
          <w:szCs w:val="20"/>
          <w:lang w:val="fr-FR"/>
        </w:rPr>
        <w:t>AIMB-</w:t>
      </w:r>
      <w:r>
        <w:rPr>
          <w:sz w:val="20"/>
          <w:szCs w:val="20"/>
          <w:lang w:val="fr-FR"/>
        </w:rPr>
        <w:t>780</w:t>
      </w:r>
      <w:r w:rsidRPr="002449E3">
        <w:rPr>
          <w:sz w:val="20"/>
          <w:szCs w:val="20"/>
          <w:lang w:val="fr-FR"/>
        </w:rPr>
        <w:t xml:space="preserve"> </w:t>
      </w:r>
      <w:r>
        <w:rPr>
          <w:sz w:val="20"/>
          <w:szCs w:val="20"/>
          <w:lang w:val="fr-FR"/>
        </w:rPr>
        <w:t xml:space="preserve">offre une grande richesse de connectivité et d’extensions optionnelles dont : un port </w:t>
      </w:r>
      <w:r w:rsidRPr="00BF5D1D">
        <w:rPr>
          <w:sz w:val="20"/>
          <w:szCs w:val="20"/>
          <w:lang w:val="fr-FR"/>
        </w:rPr>
        <w:t>PCIe 16</w:t>
      </w:r>
      <w:r>
        <w:rPr>
          <w:sz w:val="20"/>
          <w:szCs w:val="20"/>
          <w:lang w:val="fr-FR"/>
        </w:rPr>
        <w:t>x</w:t>
      </w:r>
      <w:r w:rsidRPr="00BF5D1D">
        <w:rPr>
          <w:sz w:val="20"/>
          <w:szCs w:val="20"/>
          <w:lang w:val="fr-FR"/>
        </w:rPr>
        <w:t xml:space="preserve">, </w:t>
      </w:r>
      <w:r>
        <w:rPr>
          <w:sz w:val="20"/>
          <w:szCs w:val="20"/>
          <w:lang w:val="fr-FR"/>
        </w:rPr>
        <w:t>un port</w:t>
      </w:r>
      <w:r w:rsidRPr="00BF5D1D">
        <w:rPr>
          <w:sz w:val="20"/>
          <w:szCs w:val="20"/>
          <w:lang w:val="fr-FR"/>
        </w:rPr>
        <w:t xml:space="preserve"> PCIe 4</w:t>
      </w:r>
      <w:r>
        <w:rPr>
          <w:sz w:val="20"/>
          <w:szCs w:val="20"/>
          <w:lang w:val="fr-FR"/>
        </w:rPr>
        <w:t>x</w:t>
      </w:r>
      <w:r w:rsidRPr="00BF5D1D">
        <w:rPr>
          <w:sz w:val="20"/>
          <w:szCs w:val="20"/>
          <w:lang w:val="fr-FR"/>
        </w:rPr>
        <w:t xml:space="preserve">, </w:t>
      </w:r>
      <w:r>
        <w:rPr>
          <w:sz w:val="20"/>
          <w:szCs w:val="20"/>
          <w:lang w:val="fr-FR"/>
        </w:rPr>
        <w:t>un port</w:t>
      </w:r>
      <w:r w:rsidRPr="00BF5D1D">
        <w:rPr>
          <w:sz w:val="20"/>
          <w:szCs w:val="20"/>
          <w:lang w:val="fr-FR"/>
        </w:rPr>
        <w:t xml:space="preserve"> PCIe 1</w:t>
      </w:r>
      <w:r>
        <w:rPr>
          <w:sz w:val="20"/>
          <w:szCs w:val="20"/>
          <w:lang w:val="fr-FR"/>
        </w:rPr>
        <w:t>x</w:t>
      </w:r>
      <w:r w:rsidRPr="00BF5D1D">
        <w:rPr>
          <w:sz w:val="20"/>
          <w:szCs w:val="20"/>
          <w:lang w:val="fr-FR"/>
        </w:rPr>
        <w:t xml:space="preserve">, </w:t>
      </w:r>
      <w:r>
        <w:rPr>
          <w:sz w:val="20"/>
          <w:szCs w:val="20"/>
          <w:lang w:val="fr-FR"/>
        </w:rPr>
        <w:t>quatre emplacements</w:t>
      </w:r>
      <w:r w:rsidRPr="00BF5D1D">
        <w:rPr>
          <w:sz w:val="20"/>
          <w:szCs w:val="20"/>
          <w:lang w:val="fr-FR"/>
        </w:rPr>
        <w:t xml:space="preserve"> PCI, </w:t>
      </w:r>
      <w:r>
        <w:rPr>
          <w:sz w:val="20"/>
          <w:szCs w:val="20"/>
          <w:lang w:val="fr-FR"/>
        </w:rPr>
        <w:t>quatre</w:t>
      </w:r>
      <w:r w:rsidRPr="00BF5D1D">
        <w:rPr>
          <w:sz w:val="20"/>
          <w:szCs w:val="20"/>
          <w:lang w:val="fr-FR"/>
        </w:rPr>
        <w:t xml:space="preserve"> ports</w:t>
      </w:r>
      <w:r>
        <w:rPr>
          <w:sz w:val="20"/>
          <w:szCs w:val="20"/>
          <w:lang w:val="fr-FR"/>
        </w:rPr>
        <w:t xml:space="preserve"> série</w:t>
      </w:r>
      <w:r w:rsidRPr="00BF5D1D">
        <w:rPr>
          <w:sz w:val="20"/>
          <w:szCs w:val="20"/>
          <w:lang w:val="fr-FR"/>
        </w:rPr>
        <w:t xml:space="preserve">, </w:t>
      </w:r>
      <w:r>
        <w:rPr>
          <w:sz w:val="20"/>
          <w:szCs w:val="20"/>
          <w:lang w:val="fr-FR"/>
        </w:rPr>
        <w:t>quatorze ports USB 2.0</w:t>
      </w:r>
      <w:r w:rsidRPr="00BF5D1D">
        <w:rPr>
          <w:sz w:val="20"/>
          <w:szCs w:val="20"/>
          <w:lang w:val="fr-FR"/>
        </w:rPr>
        <w:t xml:space="preserve"> </w:t>
      </w:r>
      <w:r>
        <w:rPr>
          <w:sz w:val="20"/>
          <w:szCs w:val="20"/>
          <w:lang w:val="fr-FR"/>
        </w:rPr>
        <w:t>et</w:t>
      </w:r>
      <w:r w:rsidRPr="00BF5D1D">
        <w:rPr>
          <w:sz w:val="20"/>
          <w:szCs w:val="20"/>
          <w:lang w:val="fr-FR"/>
        </w:rPr>
        <w:t xml:space="preserve"> six </w:t>
      </w:r>
      <w:r>
        <w:rPr>
          <w:sz w:val="20"/>
          <w:szCs w:val="20"/>
          <w:lang w:val="fr-FR"/>
        </w:rPr>
        <w:t xml:space="preserve">connecteurs </w:t>
      </w:r>
      <w:r w:rsidRPr="00BF5D1D">
        <w:rPr>
          <w:sz w:val="20"/>
          <w:szCs w:val="20"/>
          <w:lang w:val="fr-FR"/>
        </w:rPr>
        <w:t xml:space="preserve">Serial ATA II </w:t>
      </w:r>
      <w:r w:rsidRPr="00E14D60">
        <w:rPr>
          <w:sz w:val="20"/>
          <w:szCs w:val="20"/>
          <w:lang w:val="fr-FR"/>
        </w:rPr>
        <w:t>à 300 Mo/s.</w:t>
      </w:r>
      <w:r w:rsidRPr="00BF5D1D">
        <w:rPr>
          <w:sz w:val="20"/>
          <w:szCs w:val="20"/>
          <w:lang w:val="fr-FR"/>
        </w:rPr>
        <w:t xml:space="preserve"> </w:t>
      </w:r>
      <w:r>
        <w:rPr>
          <w:sz w:val="20"/>
          <w:szCs w:val="20"/>
          <w:lang w:val="fr-FR"/>
        </w:rPr>
        <w:t>L’un des</w:t>
      </w:r>
      <w:r w:rsidRPr="00BF5D1D">
        <w:rPr>
          <w:sz w:val="20"/>
          <w:szCs w:val="20"/>
          <w:lang w:val="fr-FR"/>
        </w:rPr>
        <w:t xml:space="preserve"> ports </w:t>
      </w:r>
      <w:r>
        <w:rPr>
          <w:sz w:val="20"/>
          <w:szCs w:val="20"/>
          <w:lang w:val="fr-FR"/>
        </w:rPr>
        <w:t xml:space="preserve">série </w:t>
      </w:r>
      <w:r w:rsidRPr="00BF5D1D">
        <w:rPr>
          <w:sz w:val="20"/>
          <w:szCs w:val="20"/>
          <w:lang w:val="fr-FR"/>
        </w:rPr>
        <w:t>support</w:t>
      </w:r>
      <w:r>
        <w:rPr>
          <w:sz w:val="20"/>
          <w:szCs w:val="20"/>
          <w:lang w:val="fr-FR"/>
        </w:rPr>
        <w:t>e</w:t>
      </w:r>
      <w:r w:rsidRPr="00BF5D1D">
        <w:rPr>
          <w:sz w:val="20"/>
          <w:szCs w:val="20"/>
          <w:lang w:val="fr-FR"/>
        </w:rPr>
        <w:t xml:space="preserve"> </w:t>
      </w:r>
      <w:r>
        <w:rPr>
          <w:sz w:val="20"/>
          <w:szCs w:val="20"/>
          <w:lang w:val="fr-FR"/>
        </w:rPr>
        <w:t xml:space="preserve">les protocoles </w:t>
      </w:r>
      <w:r w:rsidRPr="00BF5D1D">
        <w:rPr>
          <w:sz w:val="20"/>
          <w:szCs w:val="20"/>
          <w:lang w:val="fr-FR"/>
        </w:rPr>
        <w:t xml:space="preserve">RS232/422/485 </w:t>
      </w:r>
      <w:r>
        <w:rPr>
          <w:sz w:val="20"/>
          <w:szCs w:val="20"/>
          <w:lang w:val="fr-FR"/>
        </w:rPr>
        <w:t>avec contrôle</w:t>
      </w:r>
      <w:r w:rsidRPr="00BF5D1D">
        <w:rPr>
          <w:sz w:val="20"/>
          <w:szCs w:val="20"/>
          <w:lang w:val="fr-FR"/>
        </w:rPr>
        <w:t xml:space="preserve"> </w:t>
      </w:r>
      <w:r>
        <w:rPr>
          <w:sz w:val="20"/>
          <w:szCs w:val="20"/>
          <w:lang w:val="fr-FR"/>
        </w:rPr>
        <w:t>de flux automatique</w:t>
      </w:r>
      <w:r w:rsidRPr="00BF5D1D">
        <w:rPr>
          <w:sz w:val="20"/>
          <w:szCs w:val="20"/>
          <w:lang w:val="fr-FR"/>
        </w:rPr>
        <w:t xml:space="preserve"> </w:t>
      </w:r>
      <w:r>
        <w:rPr>
          <w:sz w:val="20"/>
          <w:szCs w:val="20"/>
          <w:lang w:val="fr-FR"/>
        </w:rPr>
        <w:t xml:space="preserve">en hardware pour les </w:t>
      </w:r>
      <w:r w:rsidRPr="00BF5D1D">
        <w:rPr>
          <w:sz w:val="20"/>
          <w:szCs w:val="20"/>
          <w:lang w:val="fr-FR"/>
        </w:rPr>
        <w:t>applications</w:t>
      </w:r>
      <w:r>
        <w:rPr>
          <w:sz w:val="20"/>
          <w:szCs w:val="20"/>
          <w:lang w:val="fr-FR"/>
        </w:rPr>
        <w:t xml:space="preserve"> industrielles ;</w:t>
      </w:r>
      <w:r w:rsidRPr="00BF5D1D">
        <w:rPr>
          <w:sz w:val="20"/>
          <w:szCs w:val="20"/>
          <w:lang w:val="fr-FR"/>
        </w:rPr>
        <w:t xml:space="preserve"> </w:t>
      </w:r>
      <w:r>
        <w:rPr>
          <w:sz w:val="20"/>
          <w:szCs w:val="20"/>
          <w:lang w:val="fr-FR"/>
        </w:rPr>
        <w:t xml:space="preserve">et deux ports PCI Express, respectivement dotés d’un contrôleur </w:t>
      </w:r>
      <w:r w:rsidRPr="00BF5D1D">
        <w:rPr>
          <w:sz w:val="20"/>
          <w:szCs w:val="20"/>
          <w:lang w:val="fr-FR"/>
        </w:rPr>
        <w:t xml:space="preserve">Gigabit Ethernet Intel 82578DM </w:t>
      </w:r>
      <w:r>
        <w:rPr>
          <w:sz w:val="20"/>
          <w:szCs w:val="20"/>
          <w:lang w:val="fr-FR"/>
        </w:rPr>
        <w:t>et</w:t>
      </w:r>
      <w:r w:rsidRPr="00BF5D1D">
        <w:rPr>
          <w:sz w:val="20"/>
          <w:szCs w:val="20"/>
          <w:lang w:val="fr-FR"/>
        </w:rPr>
        <w:t xml:space="preserve"> 82583V</w:t>
      </w:r>
      <w:r>
        <w:rPr>
          <w:sz w:val="20"/>
          <w:szCs w:val="20"/>
          <w:lang w:val="fr-FR"/>
        </w:rPr>
        <w:t>,</w:t>
      </w:r>
      <w:r w:rsidRPr="00BF5D1D">
        <w:rPr>
          <w:sz w:val="20"/>
          <w:szCs w:val="20"/>
          <w:lang w:val="fr-FR"/>
        </w:rPr>
        <w:t xml:space="preserve"> </w:t>
      </w:r>
      <w:r>
        <w:rPr>
          <w:sz w:val="20"/>
          <w:szCs w:val="20"/>
          <w:lang w:val="fr-FR"/>
        </w:rPr>
        <w:t>délivrent une bande passante de</w:t>
      </w:r>
      <w:r w:rsidRPr="00BF5D1D">
        <w:rPr>
          <w:sz w:val="20"/>
          <w:szCs w:val="20"/>
          <w:lang w:val="fr-FR"/>
        </w:rPr>
        <w:t xml:space="preserve"> 1000 Mb</w:t>
      </w:r>
      <w:r>
        <w:rPr>
          <w:sz w:val="20"/>
          <w:szCs w:val="20"/>
          <w:lang w:val="fr-FR"/>
        </w:rPr>
        <w:t>it/</w:t>
      </w:r>
      <w:r w:rsidRPr="00BF5D1D">
        <w:rPr>
          <w:sz w:val="20"/>
          <w:szCs w:val="20"/>
          <w:lang w:val="fr-FR"/>
        </w:rPr>
        <w:t xml:space="preserve">s </w:t>
      </w:r>
      <w:r>
        <w:rPr>
          <w:sz w:val="20"/>
          <w:szCs w:val="20"/>
          <w:lang w:val="fr-FR"/>
        </w:rPr>
        <w:t>pour les</w:t>
      </w:r>
      <w:r w:rsidRPr="00BF5D1D">
        <w:rPr>
          <w:sz w:val="20"/>
          <w:szCs w:val="20"/>
          <w:lang w:val="fr-FR"/>
        </w:rPr>
        <w:t xml:space="preserve"> applications</w:t>
      </w:r>
      <w:r>
        <w:rPr>
          <w:sz w:val="20"/>
          <w:szCs w:val="20"/>
          <w:lang w:val="fr-FR"/>
        </w:rPr>
        <w:t xml:space="preserve"> à forte charge de réseau</w:t>
      </w:r>
      <w:r w:rsidRPr="00BF5D1D">
        <w:rPr>
          <w:sz w:val="20"/>
          <w:szCs w:val="20"/>
          <w:lang w:val="fr-FR"/>
        </w:rPr>
        <w:t xml:space="preserve">. </w:t>
      </w:r>
    </w:p>
    <w:p w:rsidR="00E559FA" w:rsidRPr="00BF5D1D" w:rsidRDefault="00E559FA" w:rsidP="00E559FA">
      <w:pPr>
        <w:rPr>
          <w:sz w:val="22"/>
          <w:szCs w:val="22"/>
          <w:lang w:val="fr-FR"/>
        </w:rPr>
      </w:pPr>
    </w:p>
    <w:p w:rsidR="00E559FA" w:rsidRPr="00BF5D1D" w:rsidRDefault="00E559FA" w:rsidP="00E559FA">
      <w:pPr>
        <w:pStyle w:val="PR-Body"/>
        <w:snapToGrid/>
        <w:rPr>
          <w:b/>
          <w:color w:val="auto"/>
          <w:sz w:val="22"/>
          <w:szCs w:val="22"/>
          <w:lang w:val="fr-FR"/>
        </w:rPr>
      </w:pPr>
      <w:r w:rsidRPr="00BF5D1D">
        <w:rPr>
          <w:rStyle w:val="Strong"/>
          <w:bCs w:val="0"/>
          <w:color w:val="auto"/>
          <w:sz w:val="22"/>
          <w:szCs w:val="22"/>
          <w:lang w:val="fr-FR"/>
        </w:rPr>
        <w:t>Support</w:t>
      </w:r>
      <w:r>
        <w:rPr>
          <w:rStyle w:val="Strong"/>
          <w:bCs w:val="0"/>
          <w:color w:val="auto"/>
          <w:sz w:val="22"/>
          <w:szCs w:val="22"/>
          <w:lang w:val="fr-FR"/>
        </w:rPr>
        <w:t xml:space="preserve"> d’</w:t>
      </w:r>
      <w:r w:rsidRPr="00BF5D1D">
        <w:rPr>
          <w:rStyle w:val="Strong"/>
          <w:bCs w:val="0"/>
          <w:color w:val="auto"/>
          <w:sz w:val="22"/>
          <w:szCs w:val="22"/>
          <w:lang w:val="fr-FR"/>
        </w:rPr>
        <w:t xml:space="preserve">Intel Turbo Boost </w:t>
      </w:r>
      <w:r>
        <w:rPr>
          <w:rStyle w:val="Strong"/>
          <w:bCs w:val="0"/>
          <w:color w:val="auto"/>
          <w:sz w:val="22"/>
          <w:szCs w:val="22"/>
          <w:lang w:val="fr-FR"/>
        </w:rPr>
        <w:t xml:space="preserve">avec les </w:t>
      </w:r>
      <w:r w:rsidRPr="00BF5D1D">
        <w:rPr>
          <w:rStyle w:val="Strong"/>
          <w:bCs w:val="0"/>
          <w:color w:val="auto"/>
          <w:sz w:val="22"/>
          <w:szCs w:val="22"/>
          <w:lang w:val="fr-FR"/>
        </w:rPr>
        <w:t xml:space="preserve">Core i7/i5 </w:t>
      </w:r>
    </w:p>
    <w:p w:rsidR="00E559FA" w:rsidRPr="00BF5D1D" w:rsidRDefault="00E559FA" w:rsidP="00E559FA">
      <w:pPr>
        <w:pStyle w:val="PR-Body"/>
        <w:snapToGrid/>
        <w:jc w:val="both"/>
        <w:rPr>
          <w:sz w:val="20"/>
          <w:szCs w:val="20"/>
          <w:lang w:val="fr-FR"/>
        </w:rPr>
      </w:pPr>
      <w:r>
        <w:rPr>
          <w:sz w:val="20"/>
          <w:szCs w:val="20"/>
          <w:lang w:val="fr-FR"/>
        </w:rPr>
        <w:t>Cette fonction augmente la</w:t>
      </w:r>
      <w:r w:rsidRPr="00BF5D1D">
        <w:rPr>
          <w:sz w:val="20"/>
          <w:szCs w:val="20"/>
          <w:lang w:val="fr-FR"/>
        </w:rPr>
        <w:t xml:space="preserve"> performance </w:t>
      </w:r>
      <w:r>
        <w:rPr>
          <w:sz w:val="20"/>
          <w:szCs w:val="20"/>
          <w:lang w:val="fr-FR"/>
        </w:rPr>
        <w:t>en permettant aux cœurs processeurs</w:t>
      </w:r>
      <w:r w:rsidRPr="00BF5D1D">
        <w:rPr>
          <w:sz w:val="20"/>
          <w:szCs w:val="20"/>
          <w:lang w:val="fr-FR"/>
        </w:rPr>
        <w:t xml:space="preserve"> </w:t>
      </w:r>
      <w:r>
        <w:rPr>
          <w:sz w:val="20"/>
          <w:szCs w:val="20"/>
          <w:lang w:val="fr-FR"/>
        </w:rPr>
        <w:t>de fonctionner à des fréquences plus élevées tout respectant l’enveloppe thermique disponible</w:t>
      </w:r>
      <w:r w:rsidRPr="00BF5D1D">
        <w:rPr>
          <w:sz w:val="20"/>
          <w:szCs w:val="20"/>
          <w:lang w:val="fr-FR"/>
        </w:rPr>
        <w:t xml:space="preserve">. </w:t>
      </w:r>
      <w:r>
        <w:rPr>
          <w:sz w:val="20"/>
          <w:szCs w:val="20"/>
          <w:lang w:val="fr-FR"/>
        </w:rPr>
        <w:t>L’</w:t>
      </w:r>
      <w:r w:rsidRPr="00BF5D1D">
        <w:rPr>
          <w:sz w:val="20"/>
          <w:szCs w:val="20"/>
          <w:lang w:val="fr-FR"/>
        </w:rPr>
        <w:t xml:space="preserve">application Intel Turbo Boost Monitor </w:t>
      </w:r>
      <w:r>
        <w:rPr>
          <w:sz w:val="20"/>
          <w:szCs w:val="20"/>
          <w:lang w:val="fr-FR"/>
        </w:rPr>
        <w:t xml:space="preserve">est un </w:t>
      </w:r>
      <w:r w:rsidRPr="00BF5D1D">
        <w:rPr>
          <w:sz w:val="20"/>
          <w:szCs w:val="20"/>
          <w:lang w:val="fr-FR"/>
        </w:rPr>
        <w:t xml:space="preserve">gadget </w:t>
      </w:r>
      <w:r>
        <w:rPr>
          <w:sz w:val="20"/>
          <w:szCs w:val="20"/>
          <w:lang w:val="fr-FR"/>
        </w:rPr>
        <w:t xml:space="preserve">du Volet </w:t>
      </w:r>
      <w:r w:rsidRPr="00BF5D1D">
        <w:rPr>
          <w:sz w:val="20"/>
          <w:szCs w:val="20"/>
          <w:lang w:val="fr-FR"/>
        </w:rPr>
        <w:t xml:space="preserve">Microsoft Windows </w:t>
      </w:r>
      <w:r>
        <w:rPr>
          <w:sz w:val="20"/>
          <w:szCs w:val="20"/>
          <w:lang w:val="fr-FR"/>
        </w:rPr>
        <w:t>qui affiche l’augmentation de fréquence du</w:t>
      </w:r>
      <w:r w:rsidRPr="00BF5D1D">
        <w:rPr>
          <w:sz w:val="20"/>
          <w:szCs w:val="20"/>
          <w:lang w:val="fr-FR"/>
        </w:rPr>
        <w:t xml:space="preserve"> process</w:t>
      </w:r>
      <w:r>
        <w:rPr>
          <w:sz w:val="20"/>
          <w:szCs w:val="20"/>
          <w:lang w:val="fr-FR"/>
        </w:rPr>
        <w:t>eu</w:t>
      </w:r>
      <w:r w:rsidRPr="00BF5D1D">
        <w:rPr>
          <w:sz w:val="20"/>
          <w:szCs w:val="20"/>
          <w:lang w:val="fr-FR"/>
        </w:rPr>
        <w:t xml:space="preserve">r </w:t>
      </w:r>
      <w:r>
        <w:rPr>
          <w:sz w:val="20"/>
          <w:szCs w:val="20"/>
          <w:lang w:val="fr-FR"/>
        </w:rPr>
        <w:t>lorsque le mode</w:t>
      </w:r>
      <w:r w:rsidRPr="00BF5D1D">
        <w:rPr>
          <w:sz w:val="20"/>
          <w:szCs w:val="20"/>
          <w:lang w:val="fr-FR"/>
        </w:rPr>
        <w:t xml:space="preserve"> Turbo Boost </w:t>
      </w:r>
      <w:r>
        <w:rPr>
          <w:sz w:val="20"/>
          <w:szCs w:val="20"/>
          <w:lang w:val="fr-FR"/>
        </w:rPr>
        <w:t>est</w:t>
      </w:r>
      <w:r w:rsidRPr="00BF5D1D">
        <w:rPr>
          <w:sz w:val="20"/>
          <w:szCs w:val="20"/>
          <w:lang w:val="fr-FR"/>
        </w:rPr>
        <w:t xml:space="preserve"> activ</w:t>
      </w:r>
      <w:r>
        <w:rPr>
          <w:sz w:val="20"/>
          <w:szCs w:val="20"/>
          <w:lang w:val="fr-FR"/>
        </w:rPr>
        <w:t>é</w:t>
      </w:r>
      <w:r w:rsidRPr="00BF5D1D">
        <w:rPr>
          <w:sz w:val="20"/>
          <w:szCs w:val="20"/>
          <w:lang w:val="fr-FR"/>
        </w:rPr>
        <w:t xml:space="preserve">. </w:t>
      </w:r>
      <w:r>
        <w:rPr>
          <w:sz w:val="20"/>
          <w:szCs w:val="20"/>
          <w:lang w:val="fr-FR"/>
        </w:rPr>
        <w:t xml:space="preserve">Les systèmes d’exploitation supportés sont les éditions 32 bits et 64 bits de </w:t>
      </w:r>
      <w:r w:rsidRPr="00BF5D1D">
        <w:rPr>
          <w:sz w:val="20"/>
          <w:szCs w:val="20"/>
          <w:lang w:val="fr-FR"/>
        </w:rPr>
        <w:t>Microsoft Windows 7.</w:t>
      </w:r>
    </w:p>
    <w:p w:rsidR="00E559FA" w:rsidRPr="00BF5D1D" w:rsidRDefault="00E559FA" w:rsidP="00E559FA">
      <w:pPr>
        <w:rPr>
          <w:sz w:val="22"/>
          <w:szCs w:val="22"/>
          <w:lang w:val="fr-FR"/>
        </w:rPr>
      </w:pPr>
    </w:p>
    <w:p w:rsidR="00E559FA" w:rsidRPr="00BF5D1D" w:rsidRDefault="00E559FA" w:rsidP="00E559FA">
      <w:pPr>
        <w:pStyle w:val="PR-Body"/>
        <w:snapToGrid/>
        <w:rPr>
          <w:b/>
          <w:bCs/>
          <w:color w:val="auto"/>
          <w:sz w:val="22"/>
          <w:szCs w:val="22"/>
          <w:lang w:val="fr-FR"/>
        </w:rPr>
      </w:pPr>
      <w:r>
        <w:rPr>
          <w:b/>
          <w:bCs/>
          <w:color w:val="auto"/>
          <w:sz w:val="22"/>
          <w:szCs w:val="22"/>
          <w:lang w:val="fr-FR"/>
        </w:rPr>
        <w:t>Double écran et haute p</w:t>
      </w:r>
      <w:r w:rsidRPr="00BF5D1D">
        <w:rPr>
          <w:b/>
          <w:bCs/>
          <w:color w:val="auto"/>
          <w:sz w:val="22"/>
          <w:szCs w:val="22"/>
          <w:lang w:val="fr-FR"/>
        </w:rPr>
        <w:t xml:space="preserve">erformance </w:t>
      </w:r>
      <w:r>
        <w:rPr>
          <w:b/>
          <w:bCs/>
          <w:color w:val="auto"/>
          <w:sz w:val="22"/>
          <w:szCs w:val="22"/>
          <w:lang w:val="fr-FR"/>
        </w:rPr>
        <w:t>graphique</w:t>
      </w:r>
    </w:p>
    <w:p w:rsidR="00E559FA" w:rsidRPr="00BF5D1D" w:rsidRDefault="00E559FA" w:rsidP="00E559FA">
      <w:pPr>
        <w:pStyle w:val="PR-Body"/>
        <w:snapToGrid/>
        <w:jc w:val="both"/>
        <w:rPr>
          <w:sz w:val="20"/>
          <w:szCs w:val="20"/>
          <w:lang w:val="fr-FR"/>
        </w:rPr>
      </w:pPr>
      <w:r>
        <w:rPr>
          <w:sz w:val="20"/>
          <w:szCs w:val="20"/>
          <w:lang w:val="fr-FR"/>
        </w:rPr>
        <w:t xml:space="preserve">Avec les séries </w:t>
      </w:r>
      <w:r w:rsidRPr="00BF5D1D">
        <w:rPr>
          <w:sz w:val="20"/>
          <w:szCs w:val="20"/>
          <w:lang w:val="fr-FR"/>
        </w:rPr>
        <w:t xml:space="preserve">dual core i5 6xx </w:t>
      </w:r>
      <w:r>
        <w:rPr>
          <w:sz w:val="20"/>
          <w:szCs w:val="20"/>
          <w:lang w:val="fr-FR"/>
        </w:rPr>
        <w:t>et</w:t>
      </w:r>
      <w:r w:rsidRPr="00BF5D1D">
        <w:rPr>
          <w:sz w:val="20"/>
          <w:szCs w:val="20"/>
          <w:lang w:val="fr-FR"/>
        </w:rPr>
        <w:t xml:space="preserve"> i3, </w:t>
      </w:r>
      <w:r>
        <w:rPr>
          <w:sz w:val="20"/>
          <w:szCs w:val="20"/>
          <w:lang w:val="fr-FR"/>
        </w:rPr>
        <w:t>le moteur graphique est intégré dans le processeur</w:t>
      </w:r>
      <w:r w:rsidRPr="00BF5D1D">
        <w:rPr>
          <w:sz w:val="20"/>
          <w:szCs w:val="20"/>
          <w:lang w:val="fr-FR"/>
        </w:rPr>
        <w:t xml:space="preserve">. </w:t>
      </w:r>
      <w:r>
        <w:rPr>
          <w:sz w:val="20"/>
          <w:szCs w:val="20"/>
          <w:lang w:val="fr-FR"/>
        </w:rPr>
        <w:t xml:space="preserve">Ces </w:t>
      </w:r>
      <w:r w:rsidRPr="00BF5D1D">
        <w:rPr>
          <w:sz w:val="20"/>
          <w:szCs w:val="20"/>
          <w:lang w:val="fr-FR"/>
        </w:rPr>
        <w:t xml:space="preserve">solutions </w:t>
      </w:r>
      <w:r>
        <w:rPr>
          <w:sz w:val="20"/>
          <w:szCs w:val="20"/>
          <w:lang w:val="fr-FR"/>
        </w:rPr>
        <w:t xml:space="preserve">à deux puces améliorent la </w:t>
      </w:r>
      <w:r w:rsidRPr="00BF5D1D">
        <w:rPr>
          <w:sz w:val="20"/>
          <w:szCs w:val="20"/>
          <w:lang w:val="fr-FR"/>
        </w:rPr>
        <w:t xml:space="preserve">performance </w:t>
      </w:r>
      <w:r>
        <w:rPr>
          <w:sz w:val="20"/>
          <w:szCs w:val="20"/>
          <w:lang w:val="fr-FR"/>
        </w:rPr>
        <w:t xml:space="preserve">graphique par rapport aux plates-formes </w:t>
      </w:r>
      <w:r w:rsidRPr="00BF5D1D">
        <w:rPr>
          <w:sz w:val="20"/>
          <w:szCs w:val="20"/>
          <w:lang w:val="fr-FR"/>
        </w:rPr>
        <w:t xml:space="preserve">Intel </w:t>
      </w:r>
      <w:r>
        <w:rPr>
          <w:sz w:val="20"/>
          <w:szCs w:val="20"/>
          <w:lang w:val="fr-FR"/>
        </w:rPr>
        <w:t>précédentes</w:t>
      </w:r>
      <w:r w:rsidRPr="00BF5D1D">
        <w:rPr>
          <w:sz w:val="20"/>
          <w:szCs w:val="20"/>
          <w:lang w:val="fr-FR"/>
        </w:rPr>
        <w:t xml:space="preserve">. </w:t>
      </w:r>
      <w:r>
        <w:rPr>
          <w:sz w:val="20"/>
          <w:szCs w:val="20"/>
          <w:lang w:val="fr-FR"/>
        </w:rPr>
        <w:t xml:space="preserve">Le contrôleur graphique intégré inclut la technologie </w:t>
      </w:r>
      <w:r w:rsidRPr="00BF5D1D">
        <w:rPr>
          <w:sz w:val="20"/>
          <w:szCs w:val="20"/>
          <w:lang w:val="fr-FR"/>
        </w:rPr>
        <w:t xml:space="preserve">Intel Dynamic Video Memory </w:t>
      </w:r>
      <w:r>
        <w:rPr>
          <w:sz w:val="20"/>
          <w:szCs w:val="20"/>
          <w:lang w:val="fr-FR"/>
        </w:rPr>
        <w:t xml:space="preserve">qui supporte un </w:t>
      </w:r>
      <w:r>
        <w:rPr>
          <w:sz w:val="20"/>
          <w:szCs w:val="20"/>
          <w:lang w:val="fr-FR"/>
        </w:rPr>
        <w:lastRenderedPageBreak/>
        <w:t>maximum de</w:t>
      </w:r>
      <w:r w:rsidRPr="00BF5D1D">
        <w:rPr>
          <w:sz w:val="20"/>
          <w:szCs w:val="20"/>
          <w:lang w:val="fr-FR"/>
        </w:rPr>
        <w:t xml:space="preserve"> 1</w:t>
      </w:r>
      <w:r>
        <w:rPr>
          <w:sz w:val="20"/>
          <w:szCs w:val="20"/>
          <w:lang w:val="fr-FR"/>
        </w:rPr>
        <w:t> </w:t>
      </w:r>
      <w:r w:rsidRPr="00BF5D1D">
        <w:rPr>
          <w:sz w:val="20"/>
          <w:szCs w:val="20"/>
          <w:lang w:val="fr-FR"/>
        </w:rPr>
        <w:t>G</w:t>
      </w:r>
      <w:r>
        <w:rPr>
          <w:sz w:val="20"/>
          <w:szCs w:val="20"/>
          <w:lang w:val="fr-FR"/>
        </w:rPr>
        <w:t>o</w:t>
      </w:r>
      <w:r w:rsidRPr="00BF5D1D">
        <w:rPr>
          <w:sz w:val="20"/>
          <w:szCs w:val="20"/>
          <w:lang w:val="fr-FR"/>
        </w:rPr>
        <w:t xml:space="preserve"> </w:t>
      </w:r>
      <w:r>
        <w:rPr>
          <w:sz w:val="20"/>
          <w:szCs w:val="20"/>
          <w:lang w:val="fr-FR"/>
        </w:rPr>
        <w:t xml:space="preserve">de mémoire partagée pour une mémoire système totale de </w:t>
      </w:r>
      <w:r w:rsidRPr="00BF5D1D">
        <w:rPr>
          <w:sz w:val="20"/>
          <w:szCs w:val="20"/>
          <w:lang w:val="fr-FR"/>
        </w:rPr>
        <w:t>2 G</w:t>
      </w:r>
      <w:r>
        <w:rPr>
          <w:sz w:val="20"/>
          <w:szCs w:val="20"/>
          <w:lang w:val="fr-FR"/>
        </w:rPr>
        <w:t>o</w:t>
      </w:r>
      <w:r w:rsidRPr="00BF5D1D">
        <w:rPr>
          <w:sz w:val="20"/>
          <w:szCs w:val="20"/>
          <w:lang w:val="fr-FR"/>
        </w:rPr>
        <w:t xml:space="preserve"> </w:t>
      </w:r>
      <w:r>
        <w:rPr>
          <w:sz w:val="20"/>
          <w:szCs w:val="20"/>
          <w:lang w:val="fr-FR"/>
        </w:rPr>
        <w:t>et plus</w:t>
      </w:r>
      <w:r w:rsidRPr="00BF5D1D">
        <w:rPr>
          <w:sz w:val="20"/>
          <w:szCs w:val="20"/>
          <w:lang w:val="fr-FR"/>
        </w:rPr>
        <w:t xml:space="preserve">. </w:t>
      </w:r>
      <w:r>
        <w:rPr>
          <w:sz w:val="20"/>
          <w:szCs w:val="20"/>
          <w:lang w:val="fr-FR"/>
        </w:rPr>
        <w:t xml:space="preserve">La technologie </w:t>
      </w:r>
      <w:r w:rsidRPr="00BF5D1D">
        <w:rPr>
          <w:sz w:val="20"/>
          <w:szCs w:val="20"/>
          <w:lang w:val="fr-FR"/>
        </w:rPr>
        <w:t xml:space="preserve">Intel Clear Video </w:t>
      </w:r>
      <w:r>
        <w:rPr>
          <w:sz w:val="20"/>
          <w:szCs w:val="20"/>
          <w:lang w:val="fr-FR"/>
        </w:rPr>
        <w:t xml:space="preserve">comprend </w:t>
      </w:r>
      <w:r w:rsidRPr="00BF5D1D">
        <w:rPr>
          <w:sz w:val="20"/>
          <w:szCs w:val="20"/>
          <w:lang w:val="fr-FR"/>
        </w:rPr>
        <w:t>:</w:t>
      </w:r>
    </w:p>
    <w:p w:rsidR="00E559FA" w:rsidRPr="00BF5D1D" w:rsidRDefault="00E559FA" w:rsidP="00E559FA">
      <w:pPr>
        <w:numPr>
          <w:ilvl w:val="0"/>
          <w:numId w:val="1"/>
        </w:numPr>
        <w:autoSpaceDE w:val="0"/>
        <w:autoSpaceDN w:val="0"/>
        <w:adjustRightInd w:val="0"/>
        <w:jc w:val="both"/>
        <w:rPr>
          <w:rFonts w:ascii="Arial" w:hAnsi="Arial" w:cs="Arial"/>
          <w:color w:val="000000"/>
          <w:kern w:val="0"/>
          <w:sz w:val="20"/>
          <w:szCs w:val="20"/>
          <w:lang w:val="fr-FR"/>
        </w:rPr>
      </w:pPr>
      <w:r>
        <w:rPr>
          <w:rFonts w:ascii="Arial" w:hAnsi="Arial" w:cs="Arial"/>
          <w:color w:val="000000"/>
          <w:kern w:val="0"/>
          <w:sz w:val="20"/>
          <w:szCs w:val="20"/>
          <w:lang w:val="fr-FR"/>
        </w:rPr>
        <w:t xml:space="preserve">L’accélération hardware des formats </w:t>
      </w:r>
      <w:r w:rsidRPr="00BF5D1D">
        <w:rPr>
          <w:rFonts w:ascii="Arial" w:hAnsi="Arial" w:cs="Arial"/>
          <w:color w:val="000000"/>
          <w:kern w:val="0"/>
          <w:sz w:val="20"/>
          <w:szCs w:val="20"/>
          <w:lang w:val="fr-FR"/>
        </w:rPr>
        <w:t>MPEG2</w:t>
      </w:r>
      <w:r>
        <w:rPr>
          <w:rFonts w:ascii="Arial" w:hAnsi="Arial" w:cs="Arial"/>
          <w:color w:val="000000"/>
          <w:kern w:val="0"/>
          <w:sz w:val="20"/>
          <w:szCs w:val="20"/>
          <w:lang w:val="fr-FR"/>
        </w:rPr>
        <w:t xml:space="preserve">, </w:t>
      </w:r>
      <w:r w:rsidRPr="00BF5D1D">
        <w:rPr>
          <w:rFonts w:ascii="Arial" w:hAnsi="Arial" w:cs="Arial"/>
          <w:color w:val="000000"/>
          <w:kern w:val="0"/>
          <w:sz w:val="20"/>
          <w:szCs w:val="20"/>
          <w:lang w:val="fr-FR"/>
        </w:rPr>
        <w:t>WMV9/VC1</w:t>
      </w:r>
      <w:r>
        <w:rPr>
          <w:rFonts w:ascii="Arial" w:hAnsi="Arial" w:cs="Arial"/>
          <w:color w:val="000000"/>
          <w:kern w:val="0"/>
          <w:sz w:val="20"/>
          <w:szCs w:val="20"/>
          <w:lang w:val="fr-FR"/>
        </w:rPr>
        <w:t xml:space="preserve"> et </w:t>
      </w:r>
      <w:r w:rsidRPr="00BF5D1D">
        <w:rPr>
          <w:rFonts w:ascii="Arial" w:hAnsi="Arial" w:cs="Arial"/>
          <w:color w:val="000000"/>
          <w:kern w:val="0"/>
          <w:sz w:val="20"/>
          <w:szCs w:val="20"/>
          <w:lang w:val="fr-FR"/>
        </w:rPr>
        <w:t>AVC</w:t>
      </w:r>
    </w:p>
    <w:p w:rsidR="00E559FA" w:rsidRPr="00BF5D1D" w:rsidRDefault="00E559FA" w:rsidP="00E559FA">
      <w:pPr>
        <w:numPr>
          <w:ilvl w:val="0"/>
          <w:numId w:val="1"/>
        </w:numPr>
        <w:autoSpaceDE w:val="0"/>
        <w:autoSpaceDN w:val="0"/>
        <w:adjustRightInd w:val="0"/>
        <w:jc w:val="both"/>
        <w:rPr>
          <w:rFonts w:ascii="Arial" w:hAnsi="Arial" w:cs="Arial"/>
          <w:color w:val="000000"/>
          <w:kern w:val="0"/>
          <w:sz w:val="20"/>
          <w:szCs w:val="20"/>
          <w:lang w:val="fr-FR"/>
        </w:rPr>
      </w:pPr>
      <w:r>
        <w:rPr>
          <w:rFonts w:ascii="Arial" w:hAnsi="Arial" w:cs="Arial"/>
          <w:color w:val="000000"/>
          <w:kern w:val="0"/>
          <w:sz w:val="20"/>
          <w:szCs w:val="20"/>
          <w:lang w:val="fr-FR"/>
        </w:rPr>
        <w:t xml:space="preserve">La technologie de contrôle des couleurs </w:t>
      </w:r>
      <w:r w:rsidRPr="00BF5D1D">
        <w:rPr>
          <w:rFonts w:ascii="Arial" w:hAnsi="Arial" w:cs="Arial"/>
          <w:color w:val="000000"/>
          <w:kern w:val="0"/>
          <w:sz w:val="20"/>
          <w:szCs w:val="20"/>
          <w:lang w:val="fr-FR"/>
        </w:rPr>
        <w:t>ProcAmp</w:t>
      </w:r>
    </w:p>
    <w:p w:rsidR="00E559FA" w:rsidRPr="00BF5D1D" w:rsidRDefault="00E559FA" w:rsidP="00E559FA">
      <w:pPr>
        <w:numPr>
          <w:ilvl w:val="0"/>
          <w:numId w:val="1"/>
        </w:numPr>
        <w:autoSpaceDE w:val="0"/>
        <w:autoSpaceDN w:val="0"/>
        <w:adjustRightInd w:val="0"/>
        <w:jc w:val="both"/>
        <w:rPr>
          <w:rFonts w:ascii="Arial" w:hAnsi="Arial" w:cs="Arial"/>
          <w:color w:val="000000"/>
          <w:kern w:val="0"/>
          <w:sz w:val="20"/>
          <w:szCs w:val="20"/>
          <w:lang w:val="fr-FR"/>
        </w:rPr>
      </w:pPr>
      <w:r>
        <w:rPr>
          <w:rFonts w:ascii="Arial" w:hAnsi="Arial" w:cs="Arial"/>
          <w:color w:val="000000"/>
          <w:kern w:val="0"/>
          <w:sz w:val="20"/>
          <w:szCs w:val="20"/>
          <w:lang w:val="fr-FR"/>
        </w:rPr>
        <w:t>Le désentrelacement en mode « </w:t>
      </w:r>
      <w:r w:rsidRPr="00BF5D1D">
        <w:rPr>
          <w:rFonts w:ascii="Arial" w:hAnsi="Arial" w:cs="Arial"/>
          <w:color w:val="000000"/>
          <w:kern w:val="0"/>
          <w:sz w:val="20"/>
          <w:szCs w:val="20"/>
          <w:lang w:val="fr-FR"/>
        </w:rPr>
        <w:t>Advanced Pixel Adaptive</w:t>
      </w:r>
      <w:r>
        <w:rPr>
          <w:rFonts w:ascii="Arial" w:hAnsi="Arial" w:cs="Arial"/>
          <w:color w:val="000000"/>
          <w:kern w:val="0"/>
          <w:sz w:val="20"/>
          <w:szCs w:val="20"/>
          <w:lang w:val="fr-FR"/>
        </w:rPr>
        <w:t> »</w:t>
      </w:r>
    </w:p>
    <w:p w:rsidR="00E559FA" w:rsidRPr="00BF5D1D" w:rsidRDefault="00E559FA" w:rsidP="00E559FA">
      <w:pPr>
        <w:numPr>
          <w:ilvl w:val="0"/>
          <w:numId w:val="1"/>
        </w:numPr>
        <w:autoSpaceDE w:val="0"/>
        <w:autoSpaceDN w:val="0"/>
        <w:adjustRightInd w:val="0"/>
        <w:jc w:val="both"/>
        <w:rPr>
          <w:rFonts w:ascii="Arial" w:hAnsi="Arial" w:cs="Arial"/>
          <w:color w:val="000000"/>
          <w:kern w:val="0"/>
          <w:sz w:val="20"/>
          <w:szCs w:val="20"/>
          <w:lang w:val="fr-FR"/>
        </w:rPr>
      </w:pPr>
      <w:r>
        <w:rPr>
          <w:rFonts w:ascii="Arial" w:hAnsi="Arial" w:cs="Arial"/>
          <w:color w:val="000000"/>
          <w:kern w:val="0"/>
          <w:sz w:val="20"/>
          <w:szCs w:val="20"/>
          <w:lang w:val="fr-FR"/>
        </w:rPr>
        <w:t>L’augmentation de la netteté d’image</w:t>
      </w:r>
    </w:p>
    <w:p w:rsidR="00E559FA" w:rsidRPr="00BF5D1D" w:rsidRDefault="00E559FA" w:rsidP="00E559FA">
      <w:pPr>
        <w:numPr>
          <w:ilvl w:val="0"/>
          <w:numId w:val="1"/>
        </w:numPr>
        <w:autoSpaceDE w:val="0"/>
        <w:autoSpaceDN w:val="0"/>
        <w:adjustRightInd w:val="0"/>
        <w:jc w:val="both"/>
        <w:rPr>
          <w:rFonts w:ascii="Arial" w:hAnsi="Arial" w:cs="Arial"/>
          <w:color w:val="000000"/>
          <w:kern w:val="0"/>
          <w:sz w:val="20"/>
          <w:szCs w:val="20"/>
          <w:lang w:val="fr-FR"/>
        </w:rPr>
      </w:pPr>
      <w:r>
        <w:rPr>
          <w:rFonts w:ascii="Arial" w:hAnsi="Arial" w:cs="Arial"/>
          <w:color w:val="000000"/>
          <w:kern w:val="0"/>
          <w:sz w:val="20"/>
          <w:szCs w:val="20"/>
          <w:lang w:val="fr-FR"/>
        </w:rPr>
        <w:t>Un filtre anti-bruit</w:t>
      </w:r>
    </w:p>
    <w:p w:rsidR="00E559FA" w:rsidRPr="00BF5D1D" w:rsidRDefault="00E559FA" w:rsidP="00E559FA">
      <w:pPr>
        <w:numPr>
          <w:ilvl w:val="0"/>
          <w:numId w:val="1"/>
        </w:numPr>
        <w:autoSpaceDE w:val="0"/>
        <w:autoSpaceDN w:val="0"/>
        <w:adjustRightInd w:val="0"/>
        <w:jc w:val="both"/>
        <w:rPr>
          <w:rFonts w:ascii="Arial" w:hAnsi="Arial" w:cs="Arial"/>
          <w:color w:val="000000"/>
          <w:kern w:val="0"/>
          <w:sz w:val="20"/>
          <w:szCs w:val="20"/>
          <w:lang w:val="fr-FR"/>
        </w:rPr>
      </w:pPr>
      <w:r>
        <w:rPr>
          <w:rFonts w:ascii="Arial" w:hAnsi="Arial" w:cs="Arial"/>
          <w:color w:val="000000"/>
          <w:kern w:val="0"/>
          <w:sz w:val="20"/>
          <w:szCs w:val="20"/>
          <w:lang w:val="fr-FR"/>
        </w:rPr>
        <w:t>Une mise à l’échelle de haute qualité</w:t>
      </w:r>
    </w:p>
    <w:p w:rsidR="00E559FA" w:rsidRPr="00BF5D1D" w:rsidRDefault="00E559FA" w:rsidP="00E559FA">
      <w:pPr>
        <w:numPr>
          <w:ilvl w:val="0"/>
          <w:numId w:val="1"/>
        </w:numPr>
        <w:autoSpaceDE w:val="0"/>
        <w:autoSpaceDN w:val="0"/>
        <w:adjustRightInd w:val="0"/>
        <w:jc w:val="both"/>
        <w:rPr>
          <w:rFonts w:ascii="Arial" w:hAnsi="Arial" w:cs="Arial"/>
          <w:color w:val="000000"/>
          <w:kern w:val="0"/>
          <w:sz w:val="20"/>
          <w:szCs w:val="20"/>
          <w:lang w:val="fr-FR"/>
        </w:rPr>
      </w:pPr>
      <w:r>
        <w:rPr>
          <w:rFonts w:ascii="Arial" w:hAnsi="Arial" w:cs="Arial"/>
          <w:color w:val="000000"/>
          <w:kern w:val="0"/>
          <w:sz w:val="20"/>
          <w:szCs w:val="20"/>
          <w:lang w:val="fr-FR"/>
        </w:rPr>
        <w:t>La dé</w:t>
      </w:r>
      <w:r w:rsidRPr="00BF5D1D">
        <w:rPr>
          <w:rFonts w:ascii="Arial" w:hAnsi="Arial" w:cs="Arial"/>
          <w:color w:val="000000"/>
          <w:kern w:val="0"/>
          <w:sz w:val="20"/>
          <w:szCs w:val="20"/>
          <w:lang w:val="fr-FR"/>
        </w:rPr>
        <w:t>tection</w:t>
      </w:r>
      <w:r>
        <w:rPr>
          <w:rFonts w:ascii="Arial" w:hAnsi="Arial" w:cs="Arial"/>
          <w:color w:val="000000"/>
          <w:kern w:val="0"/>
          <w:sz w:val="20"/>
          <w:szCs w:val="20"/>
          <w:lang w:val="fr-FR"/>
        </w:rPr>
        <w:t xml:space="preserve"> du mode film </w:t>
      </w:r>
      <w:r w:rsidRPr="00BF5D1D">
        <w:rPr>
          <w:rFonts w:ascii="Arial" w:hAnsi="Arial" w:cs="Arial"/>
          <w:color w:val="000000"/>
          <w:kern w:val="0"/>
          <w:sz w:val="20"/>
          <w:szCs w:val="20"/>
          <w:lang w:val="fr-FR"/>
        </w:rPr>
        <w:t>(</w:t>
      </w:r>
      <w:r>
        <w:rPr>
          <w:rFonts w:ascii="Arial" w:hAnsi="Arial" w:cs="Arial"/>
          <w:color w:val="000000"/>
          <w:kern w:val="0"/>
          <w:sz w:val="20"/>
          <w:szCs w:val="20"/>
          <w:lang w:val="fr-FR"/>
        </w:rPr>
        <w:t xml:space="preserve">réduction </w:t>
      </w:r>
      <w:r w:rsidRPr="00BF5D1D">
        <w:rPr>
          <w:rFonts w:ascii="Arial" w:hAnsi="Arial" w:cs="Arial"/>
          <w:color w:val="000000"/>
          <w:kern w:val="0"/>
          <w:sz w:val="20"/>
          <w:szCs w:val="20"/>
          <w:lang w:val="fr-FR"/>
        </w:rPr>
        <w:t xml:space="preserve">3:2) </w:t>
      </w:r>
      <w:r>
        <w:rPr>
          <w:rFonts w:ascii="Arial" w:hAnsi="Arial" w:cs="Arial"/>
          <w:color w:val="000000"/>
          <w:kern w:val="0"/>
          <w:sz w:val="20"/>
          <w:szCs w:val="20"/>
          <w:lang w:val="fr-FR"/>
        </w:rPr>
        <w:t>avec c</w:t>
      </w:r>
      <w:r w:rsidRPr="00BF5D1D">
        <w:rPr>
          <w:rFonts w:ascii="Arial" w:hAnsi="Arial" w:cs="Arial"/>
          <w:color w:val="000000"/>
          <w:kern w:val="0"/>
          <w:sz w:val="20"/>
          <w:szCs w:val="20"/>
          <w:lang w:val="fr-FR"/>
        </w:rPr>
        <w:t>orrection</w:t>
      </w:r>
    </w:p>
    <w:p w:rsidR="00E559FA" w:rsidRPr="00BF5D1D" w:rsidRDefault="00E559FA" w:rsidP="00E559FA">
      <w:pPr>
        <w:pStyle w:val="PR-Body"/>
        <w:numPr>
          <w:ilvl w:val="0"/>
          <w:numId w:val="1"/>
        </w:numPr>
        <w:jc w:val="both"/>
        <w:rPr>
          <w:sz w:val="20"/>
          <w:szCs w:val="20"/>
          <w:lang w:val="fr-FR"/>
        </w:rPr>
      </w:pPr>
      <w:r>
        <w:rPr>
          <w:sz w:val="20"/>
          <w:szCs w:val="20"/>
          <w:lang w:val="fr-FR"/>
        </w:rPr>
        <w:t xml:space="preserve">L’assistant de configuration </w:t>
      </w:r>
      <w:r w:rsidRPr="00BF5D1D">
        <w:rPr>
          <w:sz w:val="20"/>
          <w:szCs w:val="20"/>
          <w:lang w:val="fr-FR"/>
        </w:rPr>
        <w:t>Intel TV Wizard</w:t>
      </w:r>
    </w:p>
    <w:p w:rsidR="00E559FA" w:rsidRPr="00BF5D1D" w:rsidRDefault="00E559FA" w:rsidP="00E559FA">
      <w:pPr>
        <w:ind w:rightChars="9" w:right="22"/>
        <w:rPr>
          <w:rFonts w:ascii="Arial" w:hAnsi="Arial" w:cs="Arial"/>
          <w:color w:val="000000"/>
          <w:sz w:val="22"/>
          <w:szCs w:val="22"/>
          <w:lang w:val="fr-FR"/>
        </w:rPr>
      </w:pPr>
    </w:p>
    <w:p w:rsidR="00E559FA" w:rsidRPr="00BF5D1D" w:rsidRDefault="00E559FA" w:rsidP="00E559FA">
      <w:pPr>
        <w:pStyle w:val="PR-Body"/>
        <w:spacing w:line="360" w:lineRule="auto"/>
        <w:jc w:val="both"/>
        <w:rPr>
          <w:sz w:val="20"/>
          <w:szCs w:val="20"/>
          <w:lang w:val="fr-FR"/>
        </w:rPr>
      </w:pPr>
      <w:r w:rsidRPr="00BF5D1D">
        <w:rPr>
          <w:sz w:val="20"/>
          <w:szCs w:val="20"/>
          <w:lang w:val="fr-FR"/>
        </w:rPr>
        <w:t xml:space="preserve">AIMB-780 </w:t>
      </w:r>
      <w:r>
        <w:rPr>
          <w:sz w:val="20"/>
          <w:szCs w:val="20"/>
          <w:lang w:val="fr-FR"/>
        </w:rPr>
        <w:t xml:space="preserve">est livrable immédiatement, avec deux SKU, les SKU </w:t>
      </w:r>
      <w:r w:rsidRPr="00BF5D1D">
        <w:rPr>
          <w:sz w:val="20"/>
          <w:szCs w:val="20"/>
          <w:lang w:val="fr-FR"/>
        </w:rPr>
        <w:t xml:space="preserve">WG2 </w:t>
      </w:r>
      <w:r>
        <w:rPr>
          <w:sz w:val="20"/>
          <w:szCs w:val="20"/>
          <w:lang w:val="fr-FR"/>
        </w:rPr>
        <w:t>et</w:t>
      </w:r>
      <w:r w:rsidRPr="00BF5D1D">
        <w:rPr>
          <w:sz w:val="20"/>
          <w:szCs w:val="20"/>
          <w:lang w:val="fr-FR"/>
        </w:rPr>
        <w:t xml:space="preserve"> QG2</w:t>
      </w:r>
      <w:r>
        <w:rPr>
          <w:sz w:val="20"/>
          <w:szCs w:val="20"/>
          <w:lang w:val="fr-FR"/>
        </w:rPr>
        <w:t>, qui</w:t>
      </w:r>
      <w:r w:rsidRPr="00BF5D1D">
        <w:rPr>
          <w:sz w:val="20"/>
          <w:szCs w:val="20"/>
          <w:lang w:val="fr-FR"/>
        </w:rPr>
        <w:t xml:space="preserve"> </w:t>
      </w:r>
      <w:r>
        <w:rPr>
          <w:sz w:val="20"/>
          <w:szCs w:val="20"/>
          <w:lang w:val="fr-FR"/>
        </w:rPr>
        <w:t xml:space="preserve">supportent respectivement les chipsets </w:t>
      </w:r>
      <w:r w:rsidRPr="00BF5D1D">
        <w:rPr>
          <w:sz w:val="20"/>
          <w:szCs w:val="20"/>
          <w:lang w:val="fr-FR"/>
        </w:rPr>
        <w:t xml:space="preserve">3450 </w:t>
      </w:r>
      <w:r>
        <w:rPr>
          <w:sz w:val="20"/>
          <w:szCs w:val="20"/>
          <w:lang w:val="fr-FR"/>
        </w:rPr>
        <w:t xml:space="preserve">et </w:t>
      </w:r>
      <w:r w:rsidRPr="00BF5D1D">
        <w:rPr>
          <w:sz w:val="20"/>
          <w:szCs w:val="20"/>
          <w:lang w:val="fr-FR"/>
        </w:rPr>
        <w:t xml:space="preserve">Q57. </w:t>
      </w:r>
      <w:r>
        <w:rPr>
          <w:sz w:val="20"/>
          <w:szCs w:val="20"/>
          <w:lang w:val="fr-FR"/>
        </w:rPr>
        <w:t>Le chipset</w:t>
      </w:r>
      <w:r w:rsidRPr="00BF5D1D">
        <w:rPr>
          <w:sz w:val="20"/>
          <w:szCs w:val="20"/>
          <w:lang w:val="fr-FR"/>
        </w:rPr>
        <w:t xml:space="preserve"> 3450 </w:t>
      </w:r>
      <w:r>
        <w:rPr>
          <w:sz w:val="20"/>
          <w:szCs w:val="20"/>
          <w:lang w:val="fr-FR"/>
        </w:rPr>
        <w:t xml:space="preserve">s’adresse au marché des stations avec processeur </w:t>
      </w:r>
      <w:r w:rsidRPr="00BF5D1D">
        <w:rPr>
          <w:sz w:val="20"/>
          <w:szCs w:val="20"/>
          <w:lang w:val="fr-FR"/>
        </w:rPr>
        <w:t xml:space="preserve">Xeon, </w:t>
      </w:r>
      <w:r>
        <w:rPr>
          <w:sz w:val="20"/>
          <w:szCs w:val="20"/>
          <w:lang w:val="fr-FR"/>
        </w:rPr>
        <w:t xml:space="preserve">mémoire </w:t>
      </w:r>
      <w:r w:rsidRPr="00BF5D1D">
        <w:rPr>
          <w:sz w:val="20"/>
          <w:szCs w:val="20"/>
          <w:lang w:val="fr-FR"/>
        </w:rPr>
        <w:t xml:space="preserve">ECC </w:t>
      </w:r>
      <w:r>
        <w:rPr>
          <w:sz w:val="20"/>
          <w:szCs w:val="20"/>
          <w:lang w:val="fr-FR"/>
        </w:rPr>
        <w:t xml:space="preserve">et deux emplacements </w:t>
      </w:r>
      <w:r w:rsidRPr="00BF5D1D">
        <w:rPr>
          <w:sz w:val="20"/>
          <w:szCs w:val="20"/>
          <w:lang w:val="fr-FR"/>
        </w:rPr>
        <w:t>PCIe 8</w:t>
      </w:r>
      <w:r>
        <w:rPr>
          <w:sz w:val="20"/>
          <w:szCs w:val="20"/>
          <w:lang w:val="fr-FR"/>
        </w:rPr>
        <w:t>x</w:t>
      </w:r>
      <w:r w:rsidRPr="00BF5D1D">
        <w:rPr>
          <w:sz w:val="20"/>
          <w:szCs w:val="20"/>
          <w:lang w:val="fr-FR"/>
        </w:rPr>
        <w:t xml:space="preserve">. </w:t>
      </w:r>
      <w:r>
        <w:rPr>
          <w:sz w:val="20"/>
          <w:szCs w:val="20"/>
          <w:lang w:val="fr-FR"/>
        </w:rPr>
        <w:t>L</w:t>
      </w:r>
      <w:r w:rsidRPr="00BF5D1D">
        <w:rPr>
          <w:sz w:val="20"/>
          <w:szCs w:val="20"/>
          <w:lang w:val="fr-FR"/>
        </w:rPr>
        <w:t xml:space="preserve">e chipset Q57 </w:t>
      </w:r>
      <w:r>
        <w:rPr>
          <w:sz w:val="20"/>
          <w:szCs w:val="20"/>
          <w:lang w:val="fr-FR"/>
        </w:rPr>
        <w:t xml:space="preserve">s’adresse aux marchés grand public évolutifs avec processeurs </w:t>
      </w:r>
      <w:r w:rsidRPr="00BF5D1D">
        <w:rPr>
          <w:sz w:val="20"/>
          <w:szCs w:val="20"/>
          <w:lang w:val="fr-FR"/>
        </w:rPr>
        <w:t xml:space="preserve">Intel Core i7/i5/i3 </w:t>
      </w:r>
      <w:r>
        <w:rPr>
          <w:sz w:val="20"/>
          <w:szCs w:val="20"/>
          <w:lang w:val="fr-FR"/>
        </w:rPr>
        <w:t xml:space="preserve">et un emplacement </w:t>
      </w:r>
      <w:r w:rsidRPr="00BF5D1D">
        <w:rPr>
          <w:sz w:val="20"/>
          <w:szCs w:val="20"/>
          <w:lang w:val="fr-FR"/>
        </w:rPr>
        <w:t>PCIe</w:t>
      </w:r>
      <w:r>
        <w:rPr>
          <w:sz w:val="20"/>
          <w:szCs w:val="20"/>
          <w:lang w:val="fr-FR"/>
        </w:rPr>
        <w:t xml:space="preserve"> </w:t>
      </w:r>
      <w:r w:rsidRPr="00BF5D1D">
        <w:rPr>
          <w:sz w:val="20"/>
          <w:szCs w:val="20"/>
          <w:lang w:val="fr-FR"/>
        </w:rPr>
        <w:t>16</w:t>
      </w:r>
      <w:r>
        <w:rPr>
          <w:sz w:val="20"/>
          <w:szCs w:val="20"/>
          <w:lang w:val="fr-FR"/>
        </w:rPr>
        <w:t>x</w:t>
      </w:r>
      <w:r w:rsidRPr="00BF5D1D">
        <w:rPr>
          <w:sz w:val="20"/>
          <w:szCs w:val="20"/>
          <w:lang w:val="fr-FR"/>
        </w:rPr>
        <w:t xml:space="preserve">. </w:t>
      </w:r>
    </w:p>
    <w:p w:rsidR="00E559FA" w:rsidRPr="00DF7816" w:rsidRDefault="00E559FA" w:rsidP="00E559FA">
      <w:pPr>
        <w:spacing w:beforeLines="50" w:afterLines="50"/>
        <w:contextualSpacing/>
        <w:jc w:val="both"/>
        <w:rPr>
          <w:rFonts w:ascii="Tahoma" w:hAnsi="Tahoma" w:cs="Tahoma"/>
          <w:kern w:val="0"/>
          <w:sz w:val="21"/>
          <w:szCs w:val="21"/>
        </w:rPr>
      </w:pPr>
      <w:hyperlink r:id="rId9" w:history="1">
        <w:r w:rsidRPr="00DF7816">
          <w:rPr>
            <w:rStyle w:val="Hyperlink"/>
            <w:rFonts w:ascii="Tahoma" w:hAnsi="Tahoma" w:cs="Tahoma"/>
            <w:kern w:val="0"/>
            <w:sz w:val="21"/>
            <w:szCs w:val="21"/>
          </w:rPr>
          <w:t>Page produit</w:t>
        </w:r>
      </w:hyperlink>
      <w:r w:rsidRPr="00DF7816">
        <w:rPr>
          <w:rFonts w:ascii="Tahoma" w:hAnsi="Tahoma" w:cs="Tahoma"/>
          <w:kern w:val="0"/>
          <w:sz w:val="21"/>
          <w:szCs w:val="21"/>
        </w:rPr>
        <w:tab/>
      </w:r>
      <w:hyperlink r:id="rId10" w:history="1">
        <w:r w:rsidRPr="00DF7816">
          <w:rPr>
            <w:rStyle w:val="Hyperlink"/>
            <w:rFonts w:ascii="Tahoma" w:hAnsi="Tahoma" w:cs="Tahoma"/>
            <w:kern w:val="0"/>
            <w:sz w:val="21"/>
            <w:szCs w:val="21"/>
          </w:rPr>
          <w:t>Fiche technique</w:t>
        </w:r>
      </w:hyperlink>
      <w:r w:rsidRPr="00DF7816">
        <w:rPr>
          <w:rFonts w:ascii="Tahoma" w:hAnsi="Tahoma" w:cs="Tahoma"/>
          <w:kern w:val="0"/>
          <w:sz w:val="21"/>
          <w:szCs w:val="21"/>
        </w:rPr>
        <w:tab/>
        <w:t xml:space="preserve">   </w:t>
      </w:r>
    </w:p>
    <w:p w:rsidR="00494575" w:rsidRDefault="00494575" w:rsidP="00494575">
      <w:pPr>
        <w:pStyle w:val="PR-Body"/>
        <w:spacing w:line="360" w:lineRule="auto"/>
        <w:jc w:val="both"/>
        <w:rPr>
          <w:sz w:val="20"/>
          <w:szCs w:val="20"/>
          <w:lang w:val="fr-FR"/>
        </w:rPr>
      </w:pPr>
    </w:p>
    <w:p w:rsidR="007730FA" w:rsidRDefault="007730FA" w:rsidP="00170F72">
      <w:pPr>
        <w:widowControl/>
        <w:adjustRightInd w:val="0"/>
        <w:snapToGrid w:val="0"/>
        <w:rPr>
          <w:rFonts w:ascii="Arial" w:hAnsi="Arial" w:cs="Arial"/>
          <w:b/>
          <w:sz w:val="20"/>
          <w:szCs w:val="20"/>
          <w:lang w:val="fr-FR"/>
        </w:rPr>
      </w:pPr>
    </w:p>
    <w:p w:rsidR="008C66A3" w:rsidRPr="003D74E8" w:rsidRDefault="00C13E78" w:rsidP="00170F72">
      <w:pPr>
        <w:widowControl/>
        <w:adjustRightInd w:val="0"/>
        <w:snapToGrid w:val="0"/>
        <w:rPr>
          <w:rFonts w:ascii="Arial" w:hAnsi="Arial" w:cs="Arial"/>
          <w:b/>
          <w:sz w:val="20"/>
          <w:szCs w:val="20"/>
          <w:lang w:val="fr-FR"/>
        </w:rPr>
      </w:pPr>
      <w:r>
        <w:rPr>
          <w:rFonts w:ascii="Arial" w:hAnsi="Arial" w:cs="Arial"/>
          <w:b/>
          <w:sz w:val="20"/>
          <w:szCs w:val="20"/>
          <w:lang w:val="fr-FR"/>
        </w:rPr>
        <w:t>A propos d’Advantech</w:t>
      </w:r>
    </w:p>
    <w:p w:rsidR="009C634C" w:rsidRDefault="009C634C" w:rsidP="00170F72">
      <w:pPr>
        <w:widowControl/>
        <w:adjustRightInd w:val="0"/>
        <w:snapToGrid w:val="0"/>
        <w:rPr>
          <w:rFonts w:ascii="Arial" w:hAnsi="Arial" w:cs="Arial"/>
          <w:bCs/>
          <w:sz w:val="18"/>
          <w:szCs w:val="16"/>
          <w:lang w:val="fr-FR"/>
        </w:rPr>
      </w:pPr>
      <w:r w:rsidRPr="00C13E78">
        <w:rPr>
          <w:rFonts w:ascii="Arial" w:hAnsi="Arial" w:cs="Arial"/>
          <w:sz w:val="18"/>
          <w:szCs w:val="16"/>
          <w:lang w:val="fr-FR"/>
        </w:rPr>
        <w:t xml:space="preserve">Fondée en 1983, la société Advantech est le leader mondial de solutions ePlatform avec des solutions hardware et software mais également un service sur mesure. Advantech propose plus de 1000 produits et solutions parmi 3 grandes gammes: Embedded &amp; Industrial Computing, eServices &amp; Applied Computing et Industrial Automation. Reposant sur l’expertise de plus de 3400 personnes, Advantech déploie un important réseau de vente et de marketing dans 18 pays et 39 grandes villes pour un service «Fast-Time-to-market» aux clients du monde entier. Advantech est un </w:t>
      </w:r>
      <w:r w:rsidRPr="00C13E78">
        <w:rPr>
          <w:rFonts w:ascii="Arial" w:hAnsi="Arial" w:cs="Arial"/>
          <w:b/>
          <w:sz w:val="18"/>
          <w:szCs w:val="16"/>
          <w:lang w:val="fr-FR"/>
        </w:rPr>
        <w:t>membre Premier du programme Intel® Embedded and Communications Alliance</w:t>
      </w:r>
      <w:r w:rsidRPr="00C13E78">
        <w:rPr>
          <w:rFonts w:ascii="Arial" w:hAnsi="Arial" w:cs="Arial"/>
          <w:sz w:val="18"/>
          <w:szCs w:val="16"/>
          <w:lang w:val="fr-FR"/>
        </w:rPr>
        <w:t>, qui regroupe les sociétés fournissant des solutions informatiques matérielles et logicielles ainsi qu’un support sur les activités embarquées d’Intel®.</w:t>
      </w:r>
      <w:r w:rsidRPr="00C13E78">
        <w:rPr>
          <w:rStyle w:val="PR-AboutAdvChar"/>
          <w:bCs/>
          <w:sz w:val="18"/>
          <w:lang w:val="fr-FR"/>
        </w:rPr>
        <w:t xml:space="preserve">(Site web: </w:t>
      </w:r>
      <w:hyperlink r:id="rId11" w:history="1">
        <w:r w:rsidRPr="00C13E78">
          <w:rPr>
            <w:rStyle w:val="Hyperlink"/>
            <w:rFonts w:ascii="Arial" w:hAnsi="Arial" w:cs="Arial"/>
            <w:bCs/>
            <w:sz w:val="18"/>
            <w:szCs w:val="16"/>
            <w:lang w:val="fr-FR"/>
          </w:rPr>
          <w:t>www.advantech.eu</w:t>
        </w:r>
      </w:hyperlink>
      <w:r w:rsidRPr="00C13E78">
        <w:rPr>
          <w:rFonts w:ascii="Arial" w:hAnsi="Arial" w:cs="Arial"/>
          <w:bCs/>
          <w:sz w:val="18"/>
          <w:szCs w:val="16"/>
          <w:lang w:val="fr-FR"/>
        </w:rPr>
        <w:t>)</w:t>
      </w:r>
    </w:p>
    <w:p w:rsidR="005F0742" w:rsidRPr="005F0742" w:rsidRDefault="005F0742" w:rsidP="005F0742">
      <w:pPr>
        <w:spacing w:line="240" w:lineRule="exact"/>
        <w:jc w:val="both"/>
        <w:rPr>
          <w:rFonts w:ascii="Arial" w:hAnsi="Arial" w:cs="Arial"/>
          <w:kern w:val="0"/>
          <w:sz w:val="16"/>
          <w:szCs w:val="16"/>
          <w:lang w:val="fr-FR"/>
        </w:rPr>
      </w:pPr>
      <w:r>
        <w:rPr>
          <w:rFonts w:ascii="Arial" w:hAnsi="Arial" w:cs="Arial"/>
          <w:kern w:val="0"/>
          <w:sz w:val="16"/>
          <w:szCs w:val="16"/>
          <w:lang w:val="fr-FR"/>
        </w:rPr>
        <w:t>Site Marchand :</w:t>
      </w:r>
      <w:r w:rsidRPr="005F0742">
        <w:rPr>
          <w:rFonts w:ascii="Arial" w:hAnsi="Arial" w:cs="Arial"/>
          <w:kern w:val="0"/>
          <w:sz w:val="16"/>
          <w:szCs w:val="16"/>
          <w:lang w:val="fr-FR"/>
        </w:rPr>
        <w:tab/>
      </w:r>
      <w:hyperlink r:id="rId12" w:history="1">
        <w:r w:rsidRPr="005F0742">
          <w:rPr>
            <w:rStyle w:val="Hyperlink"/>
            <w:rFonts w:ascii="Arial" w:hAnsi="Arial" w:cs="Arial"/>
            <w:kern w:val="0"/>
            <w:sz w:val="16"/>
            <w:szCs w:val="16"/>
            <w:lang w:val="fr-FR"/>
          </w:rPr>
          <w:t>http://buy.advantech.eu/</w:t>
        </w:r>
      </w:hyperlink>
    </w:p>
    <w:sectPr w:rsidR="005F0742" w:rsidRPr="005F0742" w:rsidSect="00A07635">
      <w:headerReference w:type="default" r:id="rId13"/>
      <w:footerReference w:type="even" r:id="rId14"/>
      <w:footerReference w:type="default" r:id="rId15"/>
      <w:pgSz w:w="11906" w:h="16838" w:code="9"/>
      <w:pgMar w:top="1440" w:right="1133"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C1D" w:rsidRDefault="008C0C1D">
      <w:r>
        <w:separator/>
      </w:r>
    </w:p>
    <w:p w:rsidR="008C0C1D" w:rsidRDefault="008C0C1D"/>
  </w:endnote>
  <w:endnote w:type="continuationSeparator" w:id="0">
    <w:p w:rsidR="008C0C1D" w:rsidRDefault="008C0C1D">
      <w:r>
        <w:continuationSeparator/>
      </w:r>
    </w:p>
    <w:p w:rsidR="008C0C1D" w:rsidRDefault="008C0C1D"/>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910CD">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910CD" w:rsidP="008771D3">
    <w:pPr>
      <w:framePr w:w="186" w:h="351" w:hRule="exact" w:wrap="around" w:vAnchor="text" w:hAnchor="page" w:x="10606" w:y="-240"/>
    </w:pPr>
    <w:fldSimple w:instr="PAGE  ">
      <w:r w:rsidR="00E559FA">
        <w:rPr>
          <w:noProof/>
        </w:rPr>
        <w:t>1</w:t>
      </w:r>
    </w:fldSimple>
  </w:p>
  <w:p w:rsidR="00AA1F87" w:rsidRPr="00A0415B" w:rsidRDefault="000910CD" w:rsidP="0058734F">
    <w:pPr>
      <w:ind w:right="70"/>
      <w:jc w:val="right"/>
      <w:rPr>
        <w:rFonts w:ascii="Arial" w:hAnsi="Arial" w:cs="Arial"/>
        <w:b/>
        <w:color w:val="333399"/>
      </w:rPr>
    </w:pPr>
    <w:r w:rsidRPr="000910CD">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C1D" w:rsidRDefault="008C0C1D">
      <w:r>
        <w:separator/>
      </w:r>
    </w:p>
    <w:p w:rsidR="008C0C1D" w:rsidRDefault="008C0C1D"/>
  </w:footnote>
  <w:footnote w:type="continuationSeparator" w:id="0">
    <w:p w:rsidR="008C0C1D" w:rsidRDefault="008C0C1D">
      <w:r>
        <w:continuationSeparator/>
      </w:r>
    </w:p>
    <w:p w:rsidR="008C0C1D" w:rsidRDefault="008C0C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7730FA" w:rsidP="0058734F">
    <w:pPr>
      <w:tabs>
        <w:tab w:val="left" w:pos="1410"/>
      </w:tabs>
      <w:ind w:left="-1418" w:right="-830"/>
    </w:pPr>
    <w:r w:rsidRPr="00E03C8A">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mso-wrap-style:squar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F1E98"/>
    <w:multiLevelType w:val="hybridMultilevel"/>
    <w:tmpl w:val="E9A28C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oNotTrackMoves/>
  <w:defaultTabStop w:val="480"/>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661DD"/>
    <w:rsid w:val="000763AC"/>
    <w:rsid w:val="000910CD"/>
    <w:rsid w:val="00091A2B"/>
    <w:rsid w:val="00097481"/>
    <w:rsid w:val="000A16A9"/>
    <w:rsid w:val="000B1520"/>
    <w:rsid w:val="000C2A18"/>
    <w:rsid w:val="000C3F31"/>
    <w:rsid w:val="000C4D49"/>
    <w:rsid w:val="000E4821"/>
    <w:rsid w:val="000E6671"/>
    <w:rsid w:val="00110B93"/>
    <w:rsid w:val="00133E7C"/>
    <w:rsid w:val="001342AD"/>
    <w:rsid w:val="00152B53"/>
    <w:rsid w:val="001535E2"/>
    <w:rsid w:val="0015454A"/>
    <w:rsid w:val="00157591"/>
    <w:rsid w:val="0016652E"/>
    <w:rsid w:val="00170F72"/>
    <w:rsid w:val="00171AD8"/>
    <w:rsid w:val="00177D31"/>
    <w:rsid w:val="00186CEC"/>
    <w:rsid w:val="001A2ECB"/>
    <w:rsid w:val="001A5FA3"/>
    <w:rsid w:val="001B69C1"/>
    <w:rsid w:val="001C35B3"/>
    <w:rsid w:val="001D1195"/>
    <w:rsid w:val="001D7D1B"/>
    <w:rsid w:val="001E3EFC"/>
    <w:rsid w:val="001F293A"/>
    <w:rsid w:val="00200FC1"/>
    <w:rsid w:val="002057C2"/>
    <w:rsid w:val="002057F4"/>
    <w:rsid w:val="002115FD"/>
    <w:rsid w:val="00214C07"/>
    <w:rsid w:val="002265F7"/>
    <w:rsid w:val="002436BB"/>
    <w:rsid w:val="00256632"/>
    <w:rsid w:val="002773A6"/>
    <w:rsid w:val="00277A12"/>
    <w:rsid w:val="002850F2"/>
    <w:rsid w:val="00287DB1"/>
    <w:rsid w:val="002963B3"/>
    <w:rsid w:val="002B41D8"/>
    <w:rsid w:val="002C4CEC"/>
    <w:rsid w:val="002E1539"/>
    <w:rsid w:val="002E2783"/>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427683"/>
    <w:rsid w:val="00457F6A"/>
    <w:rsid w:val="004937DF"/>
    <w:rsid w:val="00494575"/>
    <w:rsid w:val="00495BBB"/>
    <w:rsid w:val="00496A60"/>
    <w:rsid w:val="004A4530"/>
    <w:rsid w:val="004B718D"/>
    <w:rsid w:val="004D2AD3"/>
    <w:rsid w:val="004D6934"/>
    <w:rsid w:val="004E0725"/>
    <w:rsid w:val="004F0D3B"/>
    <w:rsid w:val="004F532B"/>
    <w:rsid w:val="00500A65"/>
    <w:rsid w:val="00515C7D"/>
    <w:rsid w:val="00536FE7"/>
    <w:rsid w:val="00544762"/>
    <w:rsid w:val="005612B9"/>
    <w:rsid w:val="0056556D"/>
    <w:rsid w:val="0057559C"/>
    <w:rsid w:val="0058734F"/>
    <w:rsid w:val="005A0ABD"/>
    <w:rsid w:val="005F0742"/>
    <w:rsid w:val="00623847"/>
    <w:rsid w:val="00624EB4"/>
    <w:rsid w:val="00671080"/>
    <w:rsid w:val="00694FA0"/>
    <w:rsid w:val="0069629F"/>
    <w:rsid w:val="006C3F2B"/>
    <w:rsid w:val="006D121F"/>
    <w:rsid w:val="006D2A5F"/>
    <w:rsid w:val="006F2D09"/>
    <w:rsid w:val="006F366C"/>
    <w:rsid w:val="006F6FEB"/>
    <w:rsid w:val="00742DFE"/>
    <w:rsid w:val="007730FA"/>
    <w:rsid w:val="00773654"/>
    <w:rsid w:val="00775376"/>
    <w:rsid w:val="00780E58"/>
    <w:rsid w:val="007C32A3"/>
    <w:rsid w:val="007D3B0A"/>
    <w:rsid w:val="007D65C7"/>
    <w:rsid w:val="007D7468"/>
    <w:rsid w:val="007E0F7E"/>
    <w:rsid w:val="008005E6"/>
    <w:rsid w:val="00802936"/>
    <w:rsid w:val="00810645"/>
    <w:rsid w:val="0081312F"/>
    <w:rsid w:val="00817A90"/>
    <w:rsid w:val="00817C92"/>
    <w:rsid w:val="008247DB"/>
    <w:rsid w:val="0083120C"/>
    <w:rsid w:val="00854FED"/>
    <w:rsid w:val="00864945"/>
    <w:rsid w:val="008756B5"/>
    <w:rsid w:val="008771D3"/>
    <w:rsid w:val="008A2464"/>
    <w:rsid w:val="008A7AE9"/>
    <w:rsid w:val="008B00C0"/>
    <w:rsid w:val="008B7E62"/>
    <w:rsid w:val="008C0C1D"/>
    <w:rsid w:val="008C66A3"/>
    <w:rsid w:val="008D4A77"/>
    <w:rsid w:val="008E36A6"/>
    <w:rsid w:val="008E7529"/>
    <w:rsid w:val="008F6201"/>
    <w:rsid w:val="0090108C"/>
    <w:rsid w:val="00903EE1"/>
    <w:rsid w:val="009104BF"/>
    <w:rsid w:val="00931FC4"/>
    <w:rsid w:val="00935A9C"/>
    <w:rsid w:val="00937803"/>
    <w:rsid w:val="00937EAF"/>
    <w:rsid w:val="0094246B"/>
    <w:rsid w:val="00944325"/>
    <w:rsid w:val="00944829"/>
    <w:rsid w:val="009568E1"/>
    <w:rsid w:val="00964ADF"/>
    <w:rsid w:val="00967984"/>
    <w:rsid w:val="00972CBA"/>
    <w:rsid w:val="00980FC6"/>
    <w:rsid w:val="009A045B"/>
    <w:rsid w:val="009C074D"/>
    <w:rsid w:val="009C634C"/>
    <w:rsid w:val="009D24E4"/>
    <w:rsid w:val="009D42F0"/>
    <w:rsid w:val="009D524D"/>
    <w:rsid w:val="009F56AA"/>
    <w:rsid w:val="00A0415B"/>
    <w:rsid w:val="00A07635"/>
    <w:rsid w:val="00A07E3D"/>
    <w:rsid w:val="00A12CEF"/>
    <w:rsid w:val="00A23F8E"/>
    <w:rsid w:val="00A261FC"/>
    <w:rsid w:val="00A4076D"/>
    <w:rsid w:val="00A47DCD"/>
    <w:rsid w:val="00AA1F87"/>
    <w:rsid w:val="00AA5E60"/>
    <w:rsid w:val="00AB03D2"/>
    <w:rsid w:val="00AB1112"/>
    <w:rsid w:val="00AD01A7"/>
    <w:rsid w:val="00AD2276"/>
    <w:rsid w:val="00B03605"/>
    <w:rsid w:val="00B10928"/>
    <w:rsid w:val="00B13560"/>
    <w:rsid w:val="00B20B3E"/>
    <w:rsid w:val="00B260AF"/>
    <w:rsid w:val="00B32EC5"/>
    <w:rsid w:val="00B5160A"/>
    <w:rsid w:val="00B65AE0"/>
    <w:rsid w:val="00B71786"/>
    <w:rsid w:val="00B72541"/>
    <w:rsid w:val="00B94D78"/>
    <w:rsid w:val="00B975CE"/>
    <w:rsid w:val="00BA20CE"/>
    <w:rsid w:val="00BA2A6C"/>
    <w:rsid w:val="00BB5894"/>
    <w:rsid w:val="00BB5F6D"/>
    <w:rsid w:val="00BC061E"/>
    <w:rsid w:val="00BD0BB7"/>
    <w:rsid w:val="00BD5B43"/>
    <w:rsid w:val="00BE16BB"/>
    <w:rsid w:val="00BE3EDE"/>
    <w:rsid w:val="00BF2A34"/>
    <w:rsid w:val="00BF72E7"/>
    <w:rsid w:val="00C11733"/>
    <w:rsid w:val="00C13E78"/>
    <w:rsid w:val="00C14B3C"/>
    <w:rsid w:val="00C14B90"/>
    <w:rsid w:val="00C31CB6"/>
    <w:rsid w:val="00C46BB3"/>
    <w:rsid w:val="00C57C87"/>
    <w:rsid w:val="00C715B7"/>
    <w:rsid w:val="00C765FF"/>
    <w:rsid w:val="00C959D0"/>
    <w:rsid w:val="00CA0344"/>
    <w:rsid w:val="00CF69C7"/>
    <w:rsid w:val="00D060B6"/>
    <w:rsid w:val="00D11905"/>
    <w:rsid w:val="00D34287"/>
    <w:rsid w:val="00D34659"/>
    <w:rsid w:val="00D443B4"/>
    <w:rsid w:val="00D45AC9"/>
    <w:rsid w:val="00D50B76"/>
    <w:rsid w:val="00D528A1"/>
    <w:rsid w:val="00D86590"/>
    <w:rsid w:val="00DA5C3C"/>
    <w:rsid w:val="00DA72F3"/>
    <w:rsid w:val="00DC2DD4"/>
    <w:rsid w:val="00DC7856"/>
    <w:rsid w:val="00DD3FE9"/>
    <w:rsid w:val="00DF3449"/>
    <w:rsid w:val="00E12B86"/>
    <w:rsid w:val="00E23A7A"/>
    <w:rsid w:val="00E321AD"/>
    <w:rsid w:val="00E33AD4"/>
    <w:rsid w:val="00E375E8"/>
    <w:rsid w:val="00E559FA"/>
    <w:rsid w:val="00E6037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52E6"/>
    <w:rsid w:val="00F532DA"/>
    <w:rsid w:val="00F66B2B"/>
    <w:rsid w:val="00F77E02"/>
    <w:rsid w:val="00F86C08"/>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rsid w:val="00DD3FE9"/>
    <w:pPr>
      <w:spacing w:after="120"/>
    </w:pPr>
  </w:style>
  <w:style w:type="character" w:customStyle="1" w:styleId="BodyTextChar">
    <w:name w:val="Body Text Char"/>
    <w:basedOn w:val="DefaultParagraphFont"/>
    <w:link w:val="BodyText"/>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styleId="NormalWeb">
    <w:name w:val="Normal (Web)"/>
    <w:basedOn w:val="Normal"/>
    <w:uiPriority w:val="99"/>
    <w:unhideWhenUsed/>
    <w:rsid w:val="007730FA"/>
    <w:pPr>
      <w:widowControl/>
      <w:spacing w:before="100" w:beforeAutospacing="1" w:after="100" w:afterAutospacing="1"/>
    </w:pPr>
    <w:rPr>
      <w:rFonts w:eastAsia="Times New Roman"/>
      <w:kern w:val="0"/>
    </w:rPr>
  </w:style>
  <w:style w:type="character" w:styleId="Strong">
    <w:name w:val="Strong"/>
    <w:basedOn w:val="DefaultParagraphFont"/>
    <w:qFormat/>
    <w:rsid w:val="007730FA"/>
    <w:rPr>
      <w:b/>
      <w:bCs/>
    </w:rPr>
  </w:style>
  <w:style w:type="paragraph" w:customStyle="1" w:styleId="style1">
    <w:name w:val="style1"/>
    <w:basedOn w:val="Normal"/>
    <w:rsid w:val="00494575"/>
    <w:pPr>
      <w:widowControl/>
      <w:spacing w:before="100" w:beforeAutospacing="1" w:after="100" w:afterAutospacing="1"/>
    </w:pPr>
    <w:rPr>
      <w:rFonts w:ascii="Arial" w:eastAsia="Times New Roman" w:hAnsi="Arial" w:cs="Arial"/>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hyperlink" Target="http://buy.advantech.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tech.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ownload.advantech.com/ProductFile/1-FQY3UY/AIMB-780_DS(06.18.10).pdf" TargetMode="External"/><Relationship Id="rId4" Type="http://schemas.openxmlformats.org/officeDocument/2006/relationships/webSettings" Target="webSettings.xml"/><Relationship Id="rId9" Type="http://schemas.openxmlformats.org/officeDocument/2006/relationships/hyperlink" Target="http://www.advantech.de/products/AIMB-780/mod_1-DWE9J9.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1</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4703</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1376281</vt:i4>
      </vt:variant>
      <vt:variant>
        <vt:i4>15</vt:i4>
      </vt:variant>
      <vt:variant>
        <vt:i4>0</vt:i4>
      </vt:variant>
      <vt:variant>
        <vt:i4>5</vt:i4>
      </vt:variant>
      <vt:variant>
        <vt:lpwstr>http://www.advantech.eu/</vt:lpwstr>
      </vt:variant>
      <vt:variant>
        <vt:lpwstr/>
      </vt:variant>
      <vt:variant>
        <vt:i4>65643</vt:i4>
      </vt:variant>
      <vt:variant>
        <vt:i4>12</vt:i4>
      </vt:variant>
      <vt:variant>
        <vt:i4>0</vt:i4>
      </vt:variant>
      <vt:variant>
        <vt:i4>5</vt:i4>
      </vt:variant>
      <vt:variant>
        <vt:lpwstr>http://download.advantech.com/ProductFile/1-FZU7XA/ARK-3440_DS.pdf</vt:lpwstr>
      </vt:variant>
      <vt:variant>
        <vt:lpwstr/>
      </vt:variant>
      <vt:variant>
        <vt:i4>4259886</vt:i4>
      </vt:variant>
      <vt:variant>
        <vt:i4>9</vt:i4>
      </vt:variant>
      <vt:variant>
        <vt:i4>0</vt:i4>
      </vt:variant>
      <vt:variant>
        <vt:i4>5</vt:i4>
      </vt:variant>
      <vt:variant>
        <vt:lpwstr>http://www.advantech.eu/products/ARK-3440/mod_1-EEHQ5H.aspx</vt:lpwstr>
      </vt:variant>
      <vt:variant>
        <vt:lpwstr/>
      </vt:variant>
      <vt:variant>
        <vt:i4>4718712</vt:i4>
      </vt:variant>
      <vt:variant>
        <vt:i4>6</vt:i4>
      </vt:variant>
      <vt:variant>
        <vt:i4>0</vt:i4>
      </vt:variant>
      <vt:variant>
        <vt:i4>5</vt:i4>
      </vt:variant>
      <vt:variant>
        <vt:lpwstr>http://www.advantech.com/products/ARK-3420/mod_1-2ZM313.aspx</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2</cp:revision>
  <cp:lastPrinted>2010-03-24T09:45:00Z</cp:lastPrinted>
  <dcterms:created xsi:type="dcterms:W3CDTF">2010-09-16T14:22:00Z</dcterms:created>
  <dcterms:modified xsi:type="dcterms:W3CDTF">2010-09-16T14:22:00Z</dcterms:modified>
</cp:coreProperties>
</file>