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995BAD"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B5363F" w:rsidRDefault="00B5363F" w:rsidP="00B5363F">
      <w:pPr>
        <w:pStyle w:val="style27"/>
        <w:jc w:val="center"/>
        <w:rPr>
          <w:rFonts w:eastAsia="PMingLiU"/>
          <w:b/>
          <w:kern w:val="2"/>
          <w:sz w:val="28"/>
          <w:szCs w:val="28"/>
          <w:lang w:val="fr-FR" w:eastAsia="zh-TW"/>
        </w:rPr>
      </w:pPr>
      <w:r>
        <w:rPr>
          <w:rFonts w:eastAsia="PMingLiU"/>
          <w:b/>
          <w:kern w:val="2"/>
          <w:sz w:val="28"/>
          <w:szCs w:val="28"/>
          <w:lang w:val="fr-FR" w:eastAsia="zh-TW"/>
        </w:rPr>
        <w:t>L</w:t>
      </w:r>
      <w:r w:rsidRPr="00B5363F">
        <w:rPr>
          <w:rFonts w:eastAsia="PMingLiU"/>
          <w:b/>
          <w:kern w:val="2"/>
          <w:sz w:val="28"/>
          <w:szCs w:val="28"/>
          <w:lang w:val="fr-FR" w:eastAsia="zh-TW"/>
        </w:rPr>
        <w:t>es terminaux Point of Care d’</w:t>
      </w:r>
      <w:proofErr w:type="spellStart"/>
      <w:r w:rsidRPr="00B5363F">
        <w:rPr>
          <w:rFonts w:eastAsia="PMingLiU"/>
          <w:b/>
          <w:kern w:val="2"/>
          <w:sz w:val="28"/>
          <w:szCs w:val="28"/>
          <w:lang w:val="fr-FR" w:eastAsia="zh-TW"/>
        </w:rPr>
        <w:t>Advantech</w:t>
      </w:r>
      <w:proofErr w:type="spellEnd"/>
      <w:r w:rsidRPr="00B5363F">
        <w:rPr>
          <w:rFonts w:eastAsia="PMingLiU"/>
          <w:b/>
          <w:kern w:val="2"/>
          <w:sz w:val="28"/>
          <w:szCs w:val="28"/>
          <w:lang w:val="fr-FR" w:eastAsia="zh-TW"/>
        </w:rPr>
        <w:t>, de classe médicale et sans ventilateur, combinen</w:t>
      </w:r>
      <w:r>
        <w:rPr>
          <w:rFonts w:eastAsia="PMingLiU"/>
          <w:b/>
          <w:kern w:val="2"/>
          <w:sz w:val="28"/>
          <w:szCs w:val="28"/>
          <w:lang w:val="fr-FR" w:eastAsia="zh-TW"/>
        </w:rPr>
        <w:t>t performance et prix attractif</w:t>
      </w:r>
    </w:p>
    <w:p w:rsidR="00B5363F" w:rsidRDefault="00B5363F" w:rsidP="00B5363F">
      <w:pPr>
        <w:jc w:val="both"/>
        <w:rPr>
          <w:rFonts w:ascii="Arial" w:hAnsi="Arial" w:cs="Arial"/>
          <w:b/>
          <w:i/>
          <w:sz w:val="20"/>
          <w:szCs w:val="20"/>
          <w:lang w:val="fr-FR"/>
        </w:rPr>
      </w:pPr>
    </w:p>
    <w:p w:rsidR="00B5363F" w:rsidRPr="00B5363F" w:rsidRDefault="00B5363F" w:rsidP="00B5363F">
      <w:pPr>
        <w:jc w:val="both"/>
        <w:rPr>
          <w:rFonts w:ascii="Arial" w:hAnsi="Arial" w:cs="Arial"/>
          <w:sz w:val="20"/>
          <w:szCs w:val="20"/>
          <w:lang w:val="fr-FR"/>
        </w:rPr>
      </w:pPr>
      <w:r>
        <w:rPr>
          <w:rFonts w:ascii="Arial" w:hAnsi="Arial" w:cs="Arial"/>
          <w:b/>
          <w:i/>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8.7pt;margin-top:8.7pt;width:166.3pt;height:135.65pt;z-index:1">
            <v:imagedata r:id="rId9" o:title="POC-C157-1"/>
            <w10:wrap type="square"/>
          </v:shape>
        </w:pict>
      </w:r>
      <w:r w:rsidR="0064152D" w:rsidRPr="00B5363F">
        <w:rPr>
          <w:rFonts w:ascii="Arial" w:hAnsi="Arial" w:cs="Arial"/>
          <w:b/>
          <w:i/>
          <w:sz w:val="20"/>
          <w:szCs w:val="20"/>
          <w:lang w:val="fr-FR"/>
        </w:rPr>
        <w:t>Mars</w:t>
      </w:r>
      <w:r w:rsidR="00F44581" w:rsidRPr="00B5363F">
        <w:rPr>
          <w:rFonts w:ascii="Arial" w:hAnsi="Arial" w:cs="Arial"/>
          <w:b/>
          <w:i/>
          <w:sz w:val="20"/>
          <w:szCs w:val="20"/>
          <w:lang w:val="fr-FR"/>
        </w:rPr>
        <w:t xml:space="preserve"> 2011 </w:t>
      </w:r>
      <w:r w:rsidR="00F44581" w:rsidRPr="00B5363F">
        <w:rPr>
          <w:rFonts w:ascii="Arial" w:hAnsi="Arial" w:cs="Arial"/>
          <w:b/>
          <w:sz w:val="20"/>
          <w:szCs w:val="20"/>
          <w:lang w:val="fr-FR"/>
        </w:rPr>
        <w:t xml:space="preserve">– </w:t>
      </w:r>
      <w:proofErr w:type="spellStart"/>
      <w:r w:rsidRPr="00B5363F">
        <w:rPr>
          <w:rFonts w:ascii="Arial" w:hAnsi="Arial" w:cs="Arial"/>
          <w:sz w:val="20"/>
          <w:szCs w:val="20"/>
          <w:lang w:val="fr-FR"/>
        </w:rPr>
        <w:t>Advantech</w:t>
      </w:r>
      <w:proofErr w:type="spellEnd"/>
      <w:r w:rsidRPr="00B5363F">
        <w:rPr>
          <w:rFonts w:ascii="Arial" w:hAnsi="Arial" w:cs="Arial"/>
          <w:sz w:val="20"/>
          <w:szCs w:val="20"/>
          <w:lang w:val="fr-FR"/>
        </w:rPr>
        <w:t>,</w:t>
      </w:r>
      <w:r w:rsidRPr="00B5363F">
        <w:rPr>
          <w:rFonts w:ascii="Arial" w:hAnsi="Arial" w:cs="Arial"/>
          <w:b/>
          <w:sz w:val="20"/>
          <w:szCs w:val="20"/>
          <w:lang w:val="fr-FR"/>
        </w:rPr>
        <w:t xml:space="preserve"> </w:t>
      </w:r>
      <w:r w:rsidRPr="00B5363F">
        <w:rPr>
          <w:rFonts w:ascii="Arial" w:hAnsi="Arial" w:cs="Arial"/>
          <w:sz w:val="20"/>
          <w:szCs w:val="20"/>
          <w:lang w:val="fr-FR"/>
        </w:rPr>
        <w:t xml:space="preserve">un leader mondial de l’informatique embarquée offrant des solutions dédiées à de nombreux marchés verticaux, lance une </w:t>
      </w:r>
      <w:r w:rsidR="003F15CE">
        <w:rPr>
          <w:rFonts w:ascii="Arial" w:hAnsi="Arial" w:cs="Arial"/>
          <w:sz w:val="20"/>
          <w:szCs w:val="20"/>
          <w:lang w:val="fr-FR"/>
        </w:rPr>
        <w:t xml:space="preserve">nouvelle gamme </w:t>
      </w:r>
      <w:r w:rsidRPr="00B5363F">
        <w:rPr>
          <w:rFonts w:ascii="Arial" w:hAnsi="Arial" w:cs="Arial"/>
          <w:sz w:val="20"/>
          <w:szCs w:val="20"/>
          <w:lang w:val="fr-FR"/>
        </w:rPr>
        <w:t>de terminaux médicaux décentralisés, ou terminaux « Point of Care », conçus sans ventilateur. La série POC-C est utilisable dans les</w:t>
      </w:r>
      <w:r w:rsidRPr="00B5363F">
        <w:rPr>
          <w:rFonts w:ascii="Arial" w:hAnsi="Arial" w:cs="Arial"/>
          <w:kern w:val="0"/>
          <w:sz w:val="20"/>
          <w:szCs w:val="20"/>
          <w:lang w:val="fr-FR"/>
        </w:rPr>
        <w:t xml:space="preserve"> blocs opératoires et les unités de soins intensifs, pour la surveillance des malades et avec les chariots pour ordinateurs mobiles. Ces appareils de classe médicale, à écrans de </w:t>
      </w:r>
      <w:r w:rsidRPr="00B5363F">
        <w:rPr>
          <w:rFonts w:ascii="Arial" w:hAnsi="Arial" w:cs="Arial"/>
          <w:sz w:val="20"/>
          <w:szCs w:val="20"/>
          <w:lang w:val="fr-FR"/>
        </w:rPr>
        <w:t xml:space="preserve">15, 17 et 19 pouces, se positionnent en entrée de gamme et sont économiques, performants et compétitifs, ne demandant qu’un faible investissement. Certifiés pour les applications médicales, ils offrent une solution idéale pour les clients recherchant une informatique dédiée de qualité pour un prix attractif. </w:t>
      </w:r>
    </w:p>
    <w:p w:rsidR="00B5363F" w:rsidRPr="00B5363F" w:rsidRDefault="00B5363F" w:rsidP="00B5363F">
      <w:pPr>
        <w:jc w:val="both"/>
        <w:rPr>
          <w:rFonts w:ascii="Arial" w:hAnsi="Arial" w:cs="Arial"/>
          <w:color w:val="FF0000"/>
          <w:sz w:val="20"/>
          <w:szCs w:val="20"/>
          <w:lang w:val="fr-FR"/>
        </w:rPr>
      </w:pPr>
    </w:p>
    <w:p w:rsidR="00B5363F" w:rsidRPr="00B5363F" w:rsidRDefault="00B5363F" w:rsidP="00B5363F">
      <w:pPr>
        <w:contextualSpacing/>
        <w:rPr>
          <w:rFonts w:ascii="Arial" w:hAnsi="Arial" w:cs="Arial"/>
          <w:b/>
          <w:sz w:val="22"/>
          <w:szCs w:val="20"/>
          <w:lang w:val="fr-FR"/>
        </w:rPr>
      </w:pPr>
      <w:r w:rsidRPr="00B5363F">
        <w:rPr>
          <w:rFonts w:ascii="Arial" w:hAnsi="Arial" w:cs="Arial"/>
          <w:b/>
          <w:sz w:val="22"/>
          <w:szCs w:val="20"/>
          <w:lang w:val="fr-FR"/>
        </w:rPr>
        <w:t>Des plates-formes sans ventilateur certifiées pour le médical</w:t>
      </w:r>
    </w:p>
    <w:p w:rsidR="00B5363F" w:rsidRPr="00B5363F" w:rsidRDefault="00B5363F" w:rsidP="00B5363F">
      <w:pPr>
        <w:jc w:val="both"/>
        <w:rPr>
          <w:rFonts w:ascii="Arial" w:hAnsi="Arial" w:cs="Arial"/>
          <w:sz w:val="20"/>
          <w:szCs w:val="20"/>
          <w:lang w:val="fr-FR"/>
        </w:rPr>
      </w:pPr>
      <w:r w:rsidRPr="00B5363F">
        <w:rPr>
          <w:rFonts w:ascii="Arial" w:hAnsi="Arial" w:cs="Arial"/>
          <w:sz w:val="20"/>
          <w:szCs w:val="20"/>
          <w:lang w:val="fr-FR"/>
        </w:rPr>
        <w:t>Les terminaux de la série POC-C d’</w:t>
      </w:r>
      <w:proofErr w:type="spellStart"/>
      <w:r w:rsidRPr="00B5363F">
        <w:rPr>
          <w:rFonts w:ascii="Arial" w:hAnsi="Arial" w:cs="Arial"/>
          <w:sz w:val="20"/>
          <w:szCs w:val="20"/>
          <w:lang w:val="fr-FR"/>
        </w:rPr>
        <w:t>Advantech</w:t>
      </w:r>
      <w:proofErr w:type="spellEnd"/>
      <w:r w:rsidRPr="00B5363F">
        <w:rPr>
          <w:rFonts w:ascii="Arial" w:hAnsi="Arial" w:cs="Arial"/>
          <w:sz w:val="20"/>
          <w:szCs w:val="20"/>
          <w:lang w:val="fr-FR"/>
        </w:rPr>
        <w:t xml:space="preserve"> sont de classe médicale. Compatibles CEI60601-1, ils sont aussi certifiés CE, CCC et FCC Classe B. Conçus sans ventilateur, ils sont silencieux et peuvent être placés au chevet des malades ou utilisés dans des applications avec mesures ou tests audio. Ils offrent une protection de niveau IP65 ou IP54 (POC-C197) contre la poussière et l’eau ; ils sont faciles à nettoyer et à désinfecter pour éviter la contamination bactérienne. </w:t>
      </w:r>
    </w:p>
    <w:p w:rsidR="00B5363F" w:rsidRPr="00B5363F" w:rsidRDefault="00B5363F" w:rsidP="00B5363F">
      <w:pPr>
        <w:jc w:val="both"/>
        <w:rPr>
          <w:rFonts w:ascii="Arial" w:hAnsi="Arial" w:cs="Arial"/>
          <w:sz w:val="20"/>
          <w:szCs w:val="20"/>
          <w:lang w:val="fr-FR"/>
        </w:rPr>
      </w:pPr>
    </w:p>
    <w:p w:rsidR="00B5363F" w:rsidRPr="00B5363F" w:rsidRDefault="00B5363F" w:rsidP="00B5363F">
      <w:pPr>
        <w:contextualSpacing/>
        <w:rPr>
          <w:rFonts w:ascii="Arial" w:hAnsi="Arial" w:cs="Arial"/>
          <w:b/>
          <w:sz w:val="22"/>
          <w:szCs w:val="20"/>
          <w:lang w:val="fr-FR"/>
        </w:rPr>
      </w:pPr>
      <w:r w:rsidRPr="00B5363F">
        <w:rPr>
          <w:rFonts w:ascii="Arial" w:hAnsi="Arial" w:cs="Arial"/>
          <w:b/>
          <w:sz w:val="22"/>
          <w:szCs w:val="20"/>
          <w:lang w:val="fr-FR"/>
        </w:rPr>
        <w:t>Une conception économe en énergie</w:t>
      </w:r>
    </w:p>
    <w:p w:rsidR="00B5363F" w:rsidRPr="00B5363F" w:rsidRDefault="00B5363F" w:rsidP="00B5363F">
      <w:pPr>
        <w:jc w:val="both"/>
        <w:rPr>
          <w:rFonts w:ascii="Arial" w:hAnsi="Arial" w:cs="Arial"/>
          <w:sz w:val="20"/>
          <w:szCs w:val="20"/>
          <w:lang w:val="fr-FR"/>
        </w:rPr>
      </w:pPr>
      <w:r w:rsidRPr="00B5363F">
        <w:rPr>
          <w:rFonts w:ascii="Arial" w:hAnsi="Arial" w:cs="Arial"/>
          <w:sz w:val="20"/>
          <w:szCs w:val="20"/>
          <w:lang w:val="fr-FR"/>
        </w:rPr>
        <w:t>Les terminaux médicaux POC-C sont très efficace énergétiquement, et économisent les coûts tout en restant performants. Cette conception économe en énergie leur permet de ne consommer que 28 à 48 watts en fonctionnement normal. Ils offrent un choix très souple d’alimentation de 12 à 24 V. Ils sont idéaux pour la surveillance des malades et les applications sur chariot mobile.</w:t>
      </w:r>
    </w:p>
    <w:p w:rsidR="00B5363F" w:rsidRPr="00B5363F" w:rsidRDefault="00B5363F" w:rsidP="00B5363F">
      <w:pPr>
        <w:contextualSpacing/>
        <w:rPr>
          <w:rFonts w:ascii="Arial" w:hAnsi="Arial" w:cs="Arial"/>
          <w:sz w:val="20"/>
          <w:szCs w:val="20"/>
          <w:lang w:val="fr-FR"/>
        </w:rPr>
      </w:pPr>
    </w:p>
    <w:p w:rsidR="00B5363F" w:rsidRPr="00B5363F" w:rsidRDefault="00B5363F" w:rsidP="00B5363F">
      <w:pPr>
        <w:contextualSpacing/>
        <w:rPr>
          <w:rFonts w:ascii="Arial" w:hAnsi="Arial" w:cs="Arial"/>
          <w:b/>
          <w:sz w:val="22"/>
          <w:szCs w:val="20"/>
          <w:lang w:val="fr-FR"/>
        </w:rPr>
      </w:pPr>
      <w:r w:rsidRPr="00B5363F">
        <w:rPr>
          <w:rFonts w:ascii="Arial" w:hAnsi="Arial" w:cs="Arial"/>
          <w:b/>
          <w:sz w:val="22"/>
          <w:szCs w:val="20"/>
          <w:lang w:val="fr-FR"/>
        </w:rPr>
        <w:t>Stabilité et mobilité combinées</w:t>
      </w:r>
    </w:p>
    <w:p w:rsidR="00B5363F" w:rsidRPr="00B5363F" w:rsidRDefault="00B5363F" w:rsidP="00B5363F">
      <w:pPr>
        <w:jc w:val="both"/>
        <w:rPr>
          <w:rFonts w:ascii="Arial" w:hAnsi="Arial" w:cs="Arial"/>
          <w:sz w:val="20"/>
          <w:szCs w:val="20"/>
          <w:lang w:val="fr-FR"/>
        </w:rPr>
      </w:pPr>
      <w:r w:rsidRPr="00B5363F">
        <w:rPr>
          <w:rFonts w:ascii="Arial" w:hAnsi="Arial" w:cs="Arial"/>
          <w:sz w:val="20"/>
          <w:szCs w:val="20"/>
          <w:lang w:val="fr-FR"/>
        </w:rPr>
        <w:t>Il est possible de monter les terminaux POC-C sur des chariots pour plus de mobilité ; leur antenne WLAN interne leur permet d’accéder au système d’information central depuis n’importe quel endroit de l’hôpital ou de la clinique. De construction durcie, ils résistent aux chocs de 20 G et aux vibrations de 1 G, ce qui leur donne la fiabilité nécessaire aux applications critiques.</w:t>
      </w:r>
    </w:p>
    <w:p w:rsidR="00B5363F" w:rsidRDefault="00B5363F" w:rsidP="00170F72">
      <w:pPr>
        <w:widowControl/>
        <w:adjustRightInd w:val="0"/>
        <w:snapToGrid w:val="0"/>
        <w:rPr>
          <w:rFonts w:ascii="Arial" w:hAnsi="Arial" w:cs="Arial"/>
          <w:b/>
          <w:sz w:val="20"/>
          <w:szCs w:val="20"/>
          <w:lang w:val="fr-FR"/>
        </w:rPr>
      </w:pPr>
    </w:p>
    <w:p w:rsidR="00AE6984" w:rsidRPr="00B5363F" w:rsidRDefault="00AA1368" w:rsidP="00170F72">
      <w:pPr>
        <w:widowControl/>
        <w:adjustRightInd w:val="0"/>
        <w:snapToGrid w:val="0"/>
        <w:rPr>
          <w:rFonts w:ascii="Arial" w:hAnsi="Arial" w:cs="Arial"/>
          <w:b/>
          <w:sz w:val="20"/>
          <w:szCs w:val="20"/>
          <w:lang w:val="fr-FR"/>
        </w:rPr>
      </w:pPr>
      <w:r w:rsidRPr="00B5363F">
        <w:rPr>
          <w:rFonts w:ascii="Arial" w:hAnsi="Arial" w:cs="Arial"/>
          <w:b/>
          <w:sz w:val="20"/>
          <w:szCs w:val="20"/>
          <w:lang w:val="fr-FR"/>
        </w:rPr>
        <w:lastRenderedPageBreak/>
        <w:t>A propos d’</w:t>
      </w:r>
      <w:proofErr w:type="spellStart"/>
      <w:r w:rsidRPr="00B5363F">
        <w:rPr>
          <w:rFonts w:ascii="Arial" w:hAnsi="Arial" w:cs="Arial"/>
          <w:b/>
          <w:sz w:val="20"/>
          <w:szCs w:val="20"/>
          <w:lang w:val="fr-FR"/>
        </w:rPr>
        <w:t>Advantech</w:t>
      </w:r>
      <w:proofErr w:type="spellEnd"/>
    </w:p>
    <w:p w:rsidR="009C634C" w:rsidRPr="00B5363F" w:rsidRDefault="009C634C" w:rsidP="00170F72">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Advantech </w:t>
      </w:r>
      <w:r w:rsidR="00D26970" w:rsidRPr="00B5363F">
        <w:rPr>
          <w:rFonts w:ascii="Arial" w:hAnsi="Arial" w:cs="Arial"/>
          <w:sz w:val="18"/>
          <w:szCs w:val="16"/>
          <w:lang w:val="fr-FR"/>
        </w:rPr>
        <w:t xml:space="preserve">est un </w:t>
      </w:r>
      <w:r w:rsidR="00880051" w:rsidRPr="00B5363F">
        <w:rPr>
          <w:rFonts w:ascii="Arial" w:hAnsi="Arial" w:cs="Arial"/>
          <w:sz w:val="18"/>
          <w:szCs w:val="16"/>
          <w:lang w:val="fr-FR"/>
        </w:rPr>
        <w:t xml:space="preserve">des leaders dans la </w:t>
      </w:r>
      <w:r w:rsidR="00E0184A" w:rsidRPr="00B5363F">
        <w:rPr>
          <w:rFonts w:ascii="Arial" w:hAnsi="Arial" w:cs="Arial"/>
          <w:sz w:val="18"/>
          <w:szCs w:val="16"/>
          <w:lang w:val="fr-FR"/>
        </w:rPr>
        <w:t>fabrica</w:t>
      </w:r>
      <w:r w:rsidR="00D26970" w:rsidRPr="00B5363F">
        <w:rPr>
          <w:rFonts w:ascii="Arial" w:hAnsi="Arial" w:cs="Arial"/>
          <w:sz w:val="18"/>
          <w:szCs w:val="16"/>
          <w:lang w:val="fr-FR"/>
        </w:rPr>
        <w:t>t</w:t>
      </w:r>
      <w:r w:rsidR="00880051" w:rsidRPr="00B5363F">
        <w:rPr>
          <w:rFonts w:ascii="Arial" w:hAnsi="Arial" w:cs="Arial"/>
          <w:sz w:val="18"/>
          <w:szCs w:val="16"/>
          <w:lang w:val="fr-FR"/>
        </w:rPr>
        <w:t>ion</w:t>
      </w:r>
      <w:r w:rsidR="00D26970" w:rsidRPr="00B5363F">
        <w:rPr>
          <w:rFonts w:ascii="Arial" w:hAnsi="Arial" w:cs="Arial"/>
          <w:sz w:val="18"/>
          <w:szCs w:val="16"/>
          <w:lang w:val="fr-FR"/>
        </w:rPr>
        <w:t xml:space="preserve"> de matériel informatique </w:t>
      </w:r>
      <w:r w:rsidR="00880051" w:rsidRPr="00B5363F">
        <w:rPr>
          <w:rFonts w:ascii="Arial" w:hAnsi="Arial" w:cs="Arial"/>
          <w:sz w:val="18"/>
          <w:szCs w:val="16"/>
          <w:lang w:val="fr-FR"/>
        </w:rPr>
        <w:t xml:space="preserve">industriel </w:t>
      </w:r>
      <w:r w:rsidR="00D26970" w:rsidRPr="00B5363F">
        <w:rPr>
          <w:rFonts w:ascii="Arial" w:hAnsi="Arial" w:cs="Arial"/>
          <w:sz w:val="18"/>
          <w:szCs w:val="16"/>
          <w:lang w:val="fr-FR"/>
        </w:rPr>
        <w:t xml:space="preserve">fournissant des produits innovants et de qualité, des services et des </w:t>
      </w:r>
      <w:r w:rsidR="00880051" w:rsidRPr="00B5363F">
        <w:rPr>
          <w:rFonts w:ascii="Arial" w:hAnsi="Arial" w:cs="Arial"/>
          <w:sz w:val="18"/>
          <w:szCs w:val="16"/>
          <w:lang w:val="fr-FR"/>
        </w:rPr>
        <w:t>solutions</w:t>
      </w:r>
      <w:r w:rsidR="00D26970" w:rsidRPr="00B5363F">
        <w:rPr>
          <w:rFonts w:ascii="Arial" w:hAnsi="Arial" w:cs="Arial"/>
          <w:sz w:val="18"/>
          <w:szCs w:val="16"/>
          <w:lang w:val="fr-FR"/>
        </w:rPr>
        <w:t xml:space="preserve"> compl</w:t>
      </w:r>
      <w:r w:rsidR="00880051" w:rsidRPr="00B5363F">
        <w:rPr>
          <w:rFonts w:ascii="Arial" w:hAnsi="Arial" w:cs="Arial"/>
          <w:sz w:val="18"/>
          <w:szCs w:val="16"/>
          <w:lang w:val="fr-FR"/>
        </w:rPr>
        <w:t>è</w:t>
      </w:r>
      <w:r w:rsidR="00D26970" w:rsidRPr="00B5363F">
        <w:rPr>
          <w:rFonts w:ascii="Arial" w:hAnsi="Arial" w:cs="Arial"/>
          <w:sz w:val="18"/>
          <w:szCs w:val="16"/>
          <w:lang w:val="fr-FR"/>
        </w:rPr>
        <w:t>t</w:t>
      </w:r>
      <w:r w:rsidR="00880051" w:rsidRPr="00B5363F">
        <w:rPr>
          <w:rFonts w:ascii="Arial" w:hAnsi="Arial" w:cs="Arial"/>
          <w:sz w:val="18"/>
          <w:szCs w:val="16"/>
          <w:lang w:val="fr-FR"/>
        </w:rPr>
        <w:t>e</w:t>
      </w:r>
      <w:r w:rsidR="00D26970" w:rsidRPr="00B5363F">
        <w:rPr>
          <w:rFonts w:ascii="Arial" w:hAnsi="Arial" w:cs="Arial"/>
          <w:sz w:val="18"/>
          <w:szCs w:val="16"/>
          <w:lang w:val="fr-FR"/>
        </w:rPr>
        <w:t xml:space="preserve">s. Advantech propose de l’intégration </w:t>
      </w:r>
      <w:r w:rsidR="00E21155" w:rsidRPr="00B5363F">
        <w:rPr>
          <w:rFonts w:ascii="Arial" w:hAnsi="Arial" w:cs="Arial"/>
          <w:sz w:val="18"/>
          <w:szCs w:val="16"/>
          <w:lang w:val="fr-FR"/>
        </w:rPr>
        <w:t xml:space="preserve">système, </w:t>
      </w:r>
      <w:r w:rsidR="00880051" w:rsidRPr="00B5363F">
        <w:rPr>
          <w:rFonts w:ascii="Arial" w:hAnsi="Arial" w:cs="Arial"/>
          <w:sz w:val="18"/>
          <w:szCs w:val="16"/>
          <w:lang w:val="fr-FR"/>
        </w:rPr>
        <w:t>des solutions informatiques matérielles et logicielles</w:t>
      </w:r>
      <w:r w:rsidR="00D26970" w:rsidRPr="00B5363F">
        <w:rPr>
          <w:rFonts w:ascii="Arial" w:hAnsi="Arial" w:cs="Arial"/>
          <w:sz w:val="18"/>
          <w:szCs w:val="16"/>
          <w:lang w:val="fr-FR"/>
        </w:rPr>
        <w:t xml:space="preserve">, </w:t>
      </w:r>
      <w:r w:rsidR="00E21155" w:rsidRPr="00B5363F">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sidRPr="00B5363F">
        <w:rPr>
          <w:rFonts w:ascii="Arial" w:hAnsi="Arial" w:cs="Arial"/>
          <w:sz w:val="18"/>
          <w:szCs w:val="16"/>
          <w:lang w:val="fr-FR"/>
        </w:rPr>
        <w:t>Contribuer à rendre la planète intelligente grâce à nos produits et notre technologie, telle est notre mission.</w:t>
      </w:r>
      <w:r w:rsidR="00834288" w:rsidRPr="00B5363F">
        <w:rPr>
          <w:rFonts w:ascii="Arial" w:hAnsi="Arial" w:cs="Arial"/>
          <w:sz w:val="18"/>
          <w:szCs w:val="16"/>
          <w:lang w:val="fr-FR"/>
        </w:rPr>
        <w:t xml:space="preserve"> </w:t>
      </w:r>
      <w:r w:rsidR="00880051" w:rsidRPr="00B5363F">
        <w:rPr>
          <w:rFonts w:ascii="Arial" w:hAnsi="Arial" w:cs="Arial"/>
          <w:sz w:val="18"/>
          <w:szCs w:val="16"/>
          <w:lang w:val="fr-FR"/>
        </w:rPr>
        <w:t>Avec Advantech, il n’y a pas de limites aux applications et innovations que nos produits permettent de développer.</w:t>
      </w:r>
      <w:r w:rsidR="00834288" w:rsidRPr="00B5363F">
        <w:rPr>
          <w:rFonts w:ascii="Arial" w:hAnsi="Arial" w:cs="Arial"/>
          <w:sz w:val="18"/>
          <w:szCs w:val="16"/>
          <w:lang w:val="fr-FR"/>
        </w:rPr>
        <w:t xml:space="preserve"> </w:t>
      </w:r>
      <w:r w:rsidR="00880051" w:rsidRPr="00B5363F">
        <w:rPr>
          <w:rStyle w:val="PR-AboutAdvChar"/>
          <w:bCs/>
          <w:sz w:val="18"/>
          <w:lang w:val="fr-FR"/>
        </w:rPr>
        <w:t>(</w:t>
      </w:r>
      <w:r w:rsidRPr="00B5363F">
        <w:rPr>
          <w:rStyle w:val="PR-AboutAdvChar"/>
          <w:bCs/>
          <w:sz w:val="18"/>
          <w:lang w:val="fr-FR"/>
        </w:rPr>
        <w:t>Site web</w:t>
      </w:r>
      <w:r w:rsidR="00880051" w:rsidRPr="00B5363F">
        <w:rPr>
          <w:rStyle w:val="PR-AboutAdvChar"/>
          <w:bCs/>
          <w:sz w:val="18"/>
          <w:lang w:val="fr-FR"/>
        </w:rPr>
        <w:t xml:space="preserve"> européen</w:t>
      </w:r>
      <w:r w:rsidRPr="00B5363F">
        <w:rPr>
          <w:rStyle w:val="PR-AboutAdvChar"/>
          <w:bCs/>
          <w:sz w:val="18"/>
          <w:lang w:val="fr-FR"/>
        </w:rPr>
        <w:t xml:space="preserve">: </w:t>
      </w:r>
      <w:hyperlink r:id="rId10"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9C634C" w:rsidRPr="00B5363F" w:rsidSect="00A14A07">
      <w:headerReference w:type="default" r:id="rId11"/>
      <w:footerReference w:type="even" r:id="rId12"/>
      <w:footerReference w:type="default" r:id="rId13"/>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9B" w:rsidRDefault="00BA049B">
      <w:r>
        <w:separator/>
      </w:r>
    </w:p>
    <w:p w:rsidR="00BA049B" w:rsidRDefault="00BA049B"/>
  </w:endnote>
  <w:endnote w:type="continuationSeparator" w:id="0">
    <w:p w:rsidR="00BA049B" w:rsidRDefault="00BA049B">
      <w:r>
        <w:continuationSeparator/>
      </w:r>
    </w:p>
    <w:p w:rsidR="00BA049B" w:rsidRDefault="00BA049B"/>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5BA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5BAD" w:rsidP="008771D3">
    <w:pPr>
      <w:framePr w:w="186" w:h="351" w:hRule="exact" w:wrap="around" w:vAnchor="text" w:hAnchor="page" w:x="10606" w:y="-240"/>
    </w:pPr>
    <w:fldSimple w:instr="PAGE  ">
      <w:r w:rsidR="003F15CE">
        <w:rPr>
          <w:noProof/>
        </w:rPr>
        <w:t>1</w:t>
      </w:r>
    </w:fldSimple>
  </w:p>
  <w:p w:rsidR="00AA1F87" w:rsidRPr="00A0415B" w:rsidRDefault="00995BAD" w:rsidP="0058734F">
    <w:pPr>
      <w:ind w:right="70"/>
      <w:jc w:val="right"/>
      <w:rPr>
        <w:rFonts w:ascii="Arial" w:hAnsi="Arial" w:cs="Arial"/>
        <w:b/>
        <w:color w:val="333399"/>
      </w:rPr>
    </w:pPr>
    <w:r w:rsidRPr="00995BA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9B" w:rsidRDefault="00BA049B">
      <w:r>
        <w:separator/>
      </w:r>
    </w:p>
    <w:p w:rsidR="00BA049B" w:rsidRDefault="00BA049B"/>
  </w:footnote>
  <w:footnote w:type="continuationSeparator" w:id="0">
    <w:p w:rsidR="00BA049B" w:rsidRDefault="00BA049B">
      <w:r>
        <w:continuationSeparator/>
      </w:r>
    </w:p>
    <w:p w:rsidR="00BA049B" w:rsidRDefault="00BA04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5BAD"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15CE"/>
    <w:rsid w:val="003F43A6"/>
    <w:rsid w:val="003F43D7"/>
    <w:rsid w:val="003F6769"/>
    <w:rsid w:val="003F6F3D"/>
    <w:rsid w:val="00427683"/>
    <w:rsid w:val="00457F6A"/>
    <w:rsid w:val="0048739F"/>
    <w:rsid w:val="004933E0"/>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098F"/>
    <w:rsid w:val="00B5160A"/>
    <w:rsid w:val="00B5363F"/>
    <w:rsid w:val="00B65AE0"/>
    <w:rsid w:val="00B71786"/>
    <w:rsid w:val="00B72541"/>
    <w:rsid w:val="00B94D78"/>
    <w:rsid w:val="00B975CE"/>
    <w:rsid w:val="00BA049B"/>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2208"/>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3515</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2011-03-21T10:04:00Z</cp:lastPrinted>
  <dcterms:created xsi:type="dcterms:W3CDTF">2011-04-12T14:19:00Z</dcterms:created>
  <dcterms:modified xsi:type="dcterms:W3CDTF">2011-04-12T14:24:00Z</dcterms:modified>
</cp:coreProperties>
</file>